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19" w:rsidRDefault="00B73719" w:rsidP="00B73719">
      <w:pPr>
        <w:spacing w:line="360" w:lineRule="auto"/>
        <w:jc w:val="center"/>
        <w:rPr>
          <w:b/>
          <w:sz w:val="28"/>
          <w:szCs w:val="28"/>
          <w:lang w:val="kk-KZ"/>
        </w:rPr>
      </w:pPr>
      <w:r>
        <w:rPr>
          <w:b/>
          <w:sz w:val="28"/>
          <w:szCs w:val="28"/>
          <w:lang w:val="kk-KZ"/>
        </w:rPr>
        <w:t>Әдістемелік кеңестің № 5  ХАТТАМАСЫ</w:t>
      </w:r>
    </w:p>
    <w:p w:rsidR="00B73719" w:rsidRDefault="00B73719" w:rsidP="00B73719">
      <w:pPr>
        <w:jc w:val="center"/>
        <w:rPr>
          <w:b/>
          <w:sz w:val="28"/>
          <w:szCs w:val="28"/>
        </w:rPr>
      </w:pPr>
      <w:r>
        <w:rPr>
          <w:b/>
          <w:sz w:val="28"/>
          <w:szCs w:val="28"/>
          <w:lang w:val="kk-KZ"/>
        </w:rPr>
        <w:t xml:space="preserve">ПРОТОКОЛ </w:t>
      </w:r>
      <w:r>
        <w:rPr>
          <w:b/>
          <w:sz w:val="28"/>
          <w:szCs w:val="28"/>
        </w:rPr>
        <w:t>№</w:t>
      </w:r>
      <w:r>
        <w:rPr>
          <w:b/>
          <w:sz w:val="28"/>
          <w:szCs w:val="28"/>
          <w:lang w:val="kk-KZ"/>
        </w:rPr>
        <w:t>5</w:t>
      </w:r>
      <w:r>
        <w:rPr>
          <w:b/>
          <w:sz w:val="28"/>
          <w:szCs w:val="28"/>
        </w:rPr>
        <w:t xml:space="preserve"> методического совета</w:t>
      </w:r>
    </w:p>
    <w:p w:rsidR="00B73719" w:rsidRDefault="00B73719" w:rsidP="00B73719">
      <w:pPr>
        <w:jc w:val="center"/>
        <w:rPr>
          <w:b/>
          <w:sz w:val="28"/>
          <w:szCs w:val="28"/>
        </w:rPr>
      </w:pPr>
      <w:r>
        <w:rPr>
          <w:b/>
          <w:sz w:val="28"/>
          <w:szCs w:val="28"/>
        </w:rPr>
        <w:t>«</w:t>
      </w:r>
      <w:r w:rsidR="00460EBA">
        <w:rPr>
          <w:b/>
          <w:sz w:val="28"/>
          <w:szCs w:val="28"/>
          <w:lang w:val="kk-KZ"/>
        </w:rPr>
        <w:t>0</w:t>
      </w:r>
      <w:r w:rsidR="00F006CB" w:rsidRPr="00A66F2C">
        <w:rPr>
          <w:b/>
          <w:sz w:val="28"/>
          <w:szCs w:val="28"/>
        </w:rPr>
        <w:t>6</w:t>
      </w:r>
      <w:r>
        <w:rPr>
          <w:b/>
          <w:sz w:val="28"/>
          <w:szCs w:val="28"/>
        </w:rPr>
        <w:t>»</w:t>
      </w:r>
      <w:r>
        <w:rPr>
          <w:b/>
          <w:sz w:val="28"/>
          <w:szCs w:val="28"/>
          <w:lang w:val="kk-KZ"/>
        </w:rPr>
        <w:t xml:space="preserve"> </w:t>
      </w:r>
      <w:r w:rsidR="00F006CB">
        <w:rPr>
          <w:b/>
          <w:sz w:val="28"/>
          <w:szCs w:val="28"/>
          <w:lang w:val="kk-KZ"/>
        </w:rPr>
        <w:t xml:space="preserve">маусым </w:t>
      </w:r>
      <w:r>
        <w:rPr>
          <w:b/>
          <w:sz w:val="28"/>
          <w:szCs w:val="28"/>
        </w:rPr>
        <w:t>20</w:t>
      </w:r>
      <w:r>
        <w:rPr>
          <w:b/>
          <w:sz w:val="28"/>
          <w:szCs w:val="28"/>
          <w:lang w:val="kk-KZ"/>
        </w:rPr>
        <w:t>1</w:t>
      </w:r>
      <w:r w:rsidR="00F006CB" w:rsidRPr="00A66F2C">
        <w:rPr>
          <w:b/>
          <w:sz w:val="28"/>
          <w:szCs w:val="28"/>
        </w:rPr>
        <w:t>9</w:t>
      </w:r>
      <w:r>
        <w:rPr>
          <w:b/>
          <w:sz w:val="28"/>
          <w:szCs w:val="28"/>
        </w:rPr>
        <w:t>ж.</w:t>
      </w:r>
    </w:p>
    <w:p w:rsidR="00B73719" w:rsidRDefault="00B73719" w:rsidP="00B73719">
      <w:pPr>
        <w:jc w:val="center"/>
        <w:rPr>
          <w:b/>
          <w:sz w:val="28"/>
          <w:szCs w:val="28"/>
        </w:rPr>
      </w:pPr>
    </w:p>
    <w:p w:rsidR="00B73719" w:rsidRPr="000A33AB" w:rsidRDefault="00B73719" w:rsidP="000044BA">
      <w:pPr>
        <w:ind w:right="-143"/>
        <w:jc w:val="both"/>
        <w:rPr>
          <w:sz w:val="28"/>
          <w:szCs w:val="28"/>
        </w:rPr>
      </w:pPr>
      <w:r w:rsidRPr="000044BA">
        <w:rPr>
          <w:sz w:val="28"/>
          <w:szCs w:val="28"/>
          <w:lang w:val="kk-KZ"/>
        </w:rPr>
        <w:t>Мәжі</w:t>
      </w:r>
      <w:r w:rsidR="00F006CB" w:rsidRPr="000044BA">
        <w:rPr>
          <w:sz w:val="28"/>
          <w:szCs w:val="28"/>
          <w:lang w:val="kk-KZ"/>
        </w:rPr>
        <w:t xml:space="preserve">ліске қатысқан оқытушылар саны </w:t>
      </w:r>
      <w:r w:rsidR="000A33AB">
        <w:rPr>
          <w:sz w:val="28"/>
          <w:szCs w:val="28"/>
          <w:lang w:val="kk-KZ"/>
        </w:rPr>
        <w:t>______</w:t>
      </w:r>
    </w:p>
    <w:p w:rsidR="00B73719" w:rsidRPr="000A33AB" w:rsidRDefault="00B73719" w:rsidP="000044BA">
      <w:pPr>
        <w:ind w:right="-143"/>
        <w:jc w:val="both"/>
        <w:rPr>
          <w:sz w:val="28"/>
          <w:szCs w:val="28"/>
        </w:rPr>
      </w:pPr>
      <w:r w:rsidRPr="000044BA">
        <w:rPr>
          <w:sz w:val="28"/>
          <w:szCs w:val="28"/>
          <w:lang w:val="kk-KZ"/>
        </w:rPr>
        <w:t xml:space="preserve">                                 Қатыспағандар саны  </w:t>
      </w:r>
      <w:r w:rsidR="000A33AB" w:rsidRPr="000A33AB">
        <w:rPr>
          <w:sz w:val="28"/>
          <w:szCs w:val="28"/>
        </w:rPr>
        <w:t>____</w:t>
      </w:r>
    </w:p>
    <w:p w:rsidR="00B73719" w:rsidRPr="000044BA" w:rsidRDefault="00B73719" w:rsidP="000044BA">
      <w:pPr>
        <w:ind w:right="-143"/>
        <w:jc w:val="both"/>
        <w:rPr>
          <w:sz w:val="28"/>
          <w:szCs w:val="28"/>
          <w:lang w:val="kk-KZ"/>
        </w:rPr>
      </w:pPr>
    </w:p>
    <w:p w:rsidR="00B73719" w:rsidRPr="000044BA" w:rsidRDefault="00B73719" w:rsidP="000A33AB">
      <w:pPr>
        <w:ind w:right="-143"/>
        <w:jc w:val="center"/>
        <w:rPr>
          <w:sz w:val="28"/>
          <w:szCs w:val="28"/>
          <w:lang w:val="kk-KZ"/>
        </w:rPr>
      </w:pPr>
      <w:r w:rsidRPr="000044BA">
        <w:rPr>
          <w:sz w:val="28"/>
          <w:szCs w:val="28"/>
          <w:lang w:val="kk-KZ"/>
        </w:rPr>
        <w:t>Күн тәртібі:</w:t>
      </w:r>
    </w:p>
    <w:p w:rsidR="00B73719" w:rsidRPr="000044BA" w:rsidRDefault="00B73719" w:rsidP="000A33AB">
      <w:pPr>
        <w:ind w:right="-143"/>
        <w:jc w:val="center"/>
        <w:rPr>
          <w:sz w:val="28"/>
          <w:szCs w:val="28"/>
          <w:lang w:val="kk-KZ"/>
        </w:rPr>
      </w:pPr>
      <w:r w:rsidRPr="000044BA">
        <w:rPr>
          <w:sz w:val="28"/>
          <w:szCs w:val="28"/>
          <w:lang w:val="kk-KZ"/>
        </w:rPr>
        <w:t>Повестка дня:</w:t>
      </w:r>
    </w:p>
    <w:p w:rsidR="00B73719" w:rsidRPr="000044BA" w:rsidRDefault="00B73719" w:rsidP="000A33AB">
      <w:pPr>
        <w:ind w:right="-143"/>
        <w:jc w:val="center"/>
        <w:rPr>
          <w:sz w:val="28"/>
          <w:szCs w:val="28"/>
          <w:lang w:val="kk-KZ"/>
        </w:rPr>
      </w:pPr>
    </w:p>
    <w:p w:rsidR="00A42778" w:rsidRPr="000044BA" w:rsidRDefault="00A42778" w:rsidP="000A33AB">
      <w:pPr>
        <w:ind w:left="-284" w:right="-143"/>
        <w:jc w:val="center"/>
        <w:rPr>
          <w:sz w:val="28"/>
          <w:szCs w:val="28"/>
          <w:lang w:val="kk-KZ"/>
        </w:rPr>
      </w:pPr>
      <w:r w:rsidRPr="000044BA">
        <w:rPr>
          <w:sz w:val="28"/>
          <w:szCs w:val="28"/>
          <w:lang w:val="kk-KZ"/>
        </w:rPr>
        <w:t>№5 оқу - әдістемелік кеңес</w:t>
      </w:r>
    </w:p>
    <w:p w:rsidR="00A42778" w:rsidRPr="000044BA" w:rsidRDefault="00460EBA" w:rsidP="000A33AB">
      <w:pPr>
        <w:ind w:left="-284" w:right="-143"/>
        <w:jc w:val="center"/>
        <w:rPr>
          <w:b/>
          <w:sz w:val="28"/>
          <w:szCs w:val="28"/>
          <w:lang w:val="kk-KZ"/>
        </w:rPr>
      </w:pPr>
      <w:r>
        <w:rPr>
          <w:b/>
          <w:sz w:val="28"/>
          <w:szCs w:val="28"/>
          <w:lang w:val="kk-KZ"/>
        </w:rPr>
        <w:t>0</w:t>
      </w:r>
      <w:r w:rsidR="00A42778" w:rsidRPr="000044BA">
        <w:rPr>
          <w:b/>
          <w:sz w:val="28"/>
          <w:szCs w:val="28"/>
          <w:lang w:val="kk-KZ"/>
        </w:rPr>
        <w:t>6.06.201</w:t>
      </w:r>
      <w:r w:rsidR="000A33AB" w:rsidRPr="00462903">
        <w:rPr>
          <w:b/>
          <w:sz w:val="28"/>
          <w:szCs w:val="28"/>
          <w:lang w:val="kk-KZ"/>
        </w:rPr>
        <w:t>9</w:t>
      </w:r>
      <w:r w:rsidR="00A42778" w:rsidRPr="000044BA">
        <w:rPr>
          <w:b/>
          <w:sz w:val="28"/>
          <w:szCs w:val="28"/>
          <w:lang w:val="kk-KZ"/>
        </w:rPr>
        <w:t>ж</w:t>
      </w:r>
    </w:p>
    <w:p w:rsidR="00A42778" w:rsidRPr="000044BA" w:rsidRDefault="00A42778" w:rsidP="000A33AB">
      <w:pPr>
        <w:ind w:left="-284" w:right="-143"/>
        <w:jc w:val="center"/>
        <w:rPr>
          <w:b/>
          <w:sz w:val="28"/>
          <w:szCs w:val="28"/>
          <w:lang w:val="kk-KZ"/>
        </w:rPr>
      </w:pPr>
      <w:r w:rsidRPr="000044BA">
        <w:rPr>
          <w:b/>
          <w:sz w:val="28"/>
          <w:szCs w:val="28"/>
          <w:lang w:val="kk-KZ"/>
        </w:rPr>
        <w:t>«Нәтижелі жұмыс – қол жеткізген жетістіктер»</w:t>
      </w:r>
    </w:p>
    <w:p w:rsidR="00A42778" w:rsidRPr="000044BA" w:rsidRDefault="00A42778" w:rsidP="000044BA">
      <w:pPr>
        <w:ind w:left="-284" w:right="-143"/>
        <w:jc w:val="both"/>
        <w:rPr>
          <w:b/>
          <w:sz w:val="28"/>
          <w:szCs w:val="28"/>
          <w:highlight w:val="yellow"/>
          <w:lang w:val="kk-KZ"/>
        </w:rPr>
      </w:pPr>
    </w:p>
    <w:p w:rsidR="00A42778" w:rsidRPr="000044BA" w:rsidRDefault="00A42778" w:rsidP="000044BA">
      <w:pPr>
        <w:ind w:left="-284" w:right="-143"/>
        <w:jc w:val="both"/>
        <w:rPr>
          <w:b/>
          <w:sz w:val="28"/>
          <w:szCs w:val="28"/>
          <w:highlight w:val="yellow"/>
          <w:lang w:val="kk-KZ"/>
        </w:rPr>
      </w:pPr>
    </w:p>
    <w:p w:rsidR="00A42778" w:rsidRPr="000044BA" w:rsidRDefault="00A42778" w:rsidP="000044BA">
      <w:pPr>
        <w:pStyle w:val="a4"/>
        <w:numPr>
          <w:ilvl w:val="0"/>
          <w:numId w:val="4"/>
        </w:numPr>
        <w:tabs>
          <w:tab w:val="left" w:pos="284"/>
        </w:tabs>
        <w:ind w:right="-143"/>
        <w:jc w:val="both"/>
        <w:rPr>
          <w:rFonts w:ascii="Times New Roman" w:hAnsi="Times New Roman" w:cs="Times New Roman"/>
          <w:sz w:val="28"/>
          <w:szCs w:val="28"/>
          <w:lang w:val="kk-KZ"/>
        </w:rPr>
      </w:pPr>
      <w:r w:rsidRPr="000044BA">
        <w:rPr>
          <w:rFonts w:ascii="Times New Roman" w:hAnsi="Times New Roman" w:cs="Times New Roman"/>
          <w:sz w:val="28"/>
          <w:szCs w:val="28"/>
          <w:lang w:val="kk-KZ"/>
        </w:rPr>
        <w:t>№ 4 әдістемелік кеңес шешімінің орындалуы жайлы мәлімдеме. Жас педагог мектебі» жұмысына талдау жасау, қорытынды есеп.</w:t>
      </w:r>
    </w:p>
    <w:p w:rsidR="00A42778" w:rsidRPr="000044BA" w:rsidRDefault="00A42778" w:rsidP="00460EBA">
      <w:pPr>
        <w:spacing w:after="2" w:line="267" w:lineRule="auto"/>
        <w:ind w:left="2" w:right="-143"/>
        <w:jc w:val="right"/>
        <w:rPr>
          <w:b/>
          <w:i/>
          <w:sz w:val="28"/>
          <w:szCs w:val="28"/>
          <w:lang w:val="kk-KZ"/>
        </w:rPr>
      </w:pPr>
      <w:r w:rsidRPr="000044BA">
        <w:rPr>
          <w:b/>
          <w:i/>
          <w:sz w:val="28"/>
          <w:szCs w:val="28"/>
          <w:lang w:val="kk-KZ"/>
        </w:rPr>
        <w:t>Әдіскер - Оразова Г.К</w:t>
      </w:r>
    </w:p>
    <w:p w:rsidR="00A42778" w:rsidRPr="000044BA" w:rsidRDefault="00BC5A33" w:rsidP="000044BA">
      <w:pPr>
        <w:spacing w:after="31" w:line="252" w:lineRule="auto"/>
        <w:ind w:right="-143"/>
        <w:jc w:val="both"/>
        <w:rPr>
          <w:sz w:val="28"/>
          <w:szCs w:val="28"/>
          <w:lang w:val="kk-KZ"/>
        </w:rPr>
      </w:pPr>
      <w:r w:rsidRPr="000044BA">
        <w:rPr>
          <w:sz w:val="28"/>
          <w:szCs w:val="28"/>
          <w:lang w:val="kk-KZ"/>
        </w:rPr>
        <w:t>2</w:t>
      </w:r>
      <w:r w:rsidR="00A42778" w:rsidRPr="000044BA">
        <w:rPr>
          <w:sz w:val="28"/>
          <w:szCs w:val="28"/>
          <w:lang w:val="kk-KZ"/>
        </w:rPr>
        <w:t>. 2018-2019 оқу жылының  қорытындысы бойынша оқытушылар қызметінің рейтинг көрсеткішін талқылай отырып, нәтижесін шығару. Әдістемелік кеңестің 2019-2020 оқу жылында атқарылған жұмыстары туралы есеп.</w:t>
      </w:r>
    </w:p>
    <w:p w:rsidR="00A42778" w:rsidRPr="000044BA" w:rsidRDefault="00A42778" w:rsidP="000044BA">
      <w:pPr>
        <w:pStyle w:val="a5"/>
        <w:spacing w:after="31" w:line="252" w:lineRule="auto"/>
        <w:ind w:left="360" w:right="-143"/>
        <w:jc w:val="both"/>
        <w:rPr>
          <w:rFonts w:ascii="Times New Roman" w:hAnsi="Times New Roman"/>
          <w:sz w:val="28"/>
          <w:szCs w:val="28"/>
          <w:lang w:val="kk-KZ"/>
        </w:rPr>
      </w:pPr>
    </w:p>
    <w:p w:rsidR="00A42778" w:rsidRPr="000044BA" w:rsidRDefault="00460EBA" w:rsidP="00460EBA">
      <w:pPr>
        <w:pStyle w:val="a4"/>
        <w:ind w:left="360" w:right="-143"/>
        <w:jc w:val="right"/>
        <w:rPr>
          <w:rFonts w:ascii="Times New Roman" w:hAnsi="Times New Roman" w:cs="Times New Roman"/>
          <w:b/>
          <w:i/>
          <w:sz w:val="28"/>
          <w:szCs w:val="28"/>
          <w:lang w:val="kk-KZ"/>
        </w:rPr>
      </w:pPr>
      <w:r>
        <w:rPr>
          <w:rFonts w:ascii="Times New Roman" w:hAnsi="Times New Roman" w:cs="Times New Roman"/>
          <w:b/>
          <w:i/>
          <w:sz w:val="28"/>
          <w:szCs w:val="28"/>
          <w:lang w:val="kk-KZ"/>
        </w:rPr>
        <w:t>Турманова Б.А. -</w:t>
      </w:r>
      <w:r w:rsidR="00A42778" w:rsidRPr="000044BA">
        <w:rPr>
          <w:rFonts w:ascii="Times New Roman" w:hAnsi="Times New Roman" w:cs="Times New Roman"/>
          <w:b/>
          <w:i/>
          <w:sz w:val="28"/>
          <w:szCs w:val="28"/>
          <w:lang w:val="kk-KZ"/>
        </w:rPr>
        <w:t xml:space="preserve"> директордың ОӘЖ жөніндегі орынбасары</w:t>
      </w:r>
    </w:p>
    <w:p w:rsidR="00A42778" w:rsidRPr="000044BA" w:rsidRDefault="00A42778" w:rsidP="00460EBA">
      <w:pPr>
        <w:pStyle w:val="a5"/>
        <w:spacing w:after="31" w:line="252" w:lineRule="auto"/>
        <w:ind w:left="360" w:right="-143"/>
        <w:jc w:val="right"/>
        <w:rPr>
          <w:rFonts w:ascii="Times New Roman" w:hAnsi="Times New Roman"/>
          <w:sz w:val="28"/>
          <w:szCs w:val="28"/>
          <w:lang w:val="kk-KZ"/>
        </w:rPr>
      </w:pPr>
    </w:p>
    <w:p w:rsidR="00A42778" w:rsidRPr="000044BA" w:rsidRDefault="00BC5A33" w:rsidP="000044BA">
      <w:pPr>
        <w:pStyle w:val="a4"/>
        <w:ind w:left="142" w:right="-143"/>
        <w:jc w:val="both"/>
        <w:rPr>
          <w:rFonts w:ascii="Times New Roman" w:hAnsi="Times New Roman" w:cs="Times New Roman"/>
          <w:sz w:val="28"/>
          <w:szCs w:val="28"/>
          <w:lang w:val="kk-KZ"/>
        </w:rPr>
      </w:pPr>
      <w:r w:rsidRPr="000044BA">
        <w:rPr>
          <w:rFonts w:ascii="Times New Roman" w:hAnsi="Times New Roman" w:cs="Times New Roman"/>
          <w:sz w:val="28"/>
          <w:szCs w:val="28"/>
          <w:lang w:val="kk-KZ"/>
        </w:rPr>
        <w:t>3</w:t>
      </w:r>
      <w:r w:rsidR="00A42778" w:rsidRPr="000044BA">
        <w:rPr>
          <w:rFonts w:ascii="Times New Roman" w:hAnsi="Times New Roman" w:cs="Times New Roman"/>
          <w:sz w:val="28"/>
          <w:szCs w:val="28"/>
          <w:lang w:val="kk-KZ"/>
        </w:rPr>
        <w:t xml:space="preserve">. 2019-2020 оқу жылындағы ПӘК бірлестіктеріндегі жүргізілген,оқу - әдістемелік жұмыстарының есебі </w:t>
      </w:r>
    </w:p>
    <w:p w:rsidR="004A04FF" w:rsidRPr="000044BA" w:rsidRDefault="00A42778" w:rsidP="00460EBA">
      <w:pPr>
        <w:pStyle w:val="a4"/>
        <w:ind w:left="76" w:right="-143"/>
        <w:jc w:val="right"/>
        <w:rPr>
          <w:rFonts w:ascii="Times New Roman" w:hAnsi="Times New Roman" w:cs="Times New Roman"/>
          <w:b/>
          <w:sz w:val="28"/>
          <w:szCs w:val="28"/>
          <w:lang w:val="kk-KZ"/>
        </w:rPr>
      </w:pPr>
      <w:bookmarkStart w:id="0" w:name="_GoBack"/>
      <w:r w:rsidRPr="000044BA">
        <w:rPr>
          <w:rFonts w:ascii="Times New Roman" w:hAnsi="Times New Roman" w:cs="Times New Roman"/>
          <w:b/>
          <w:sz w:val="28"/>
          <w:szCs w:val="28"/>
          <w:lang w:val="kk-KZ"/>
        </w:rPr>
        <w:t xml:space="preserve">(ПӘК жетекшілері/руководители ПЦК Уахитова А.А, </w:t>
      </w:r>
    </w:p>
    <w:p w:rsidR="00A42778" w:rsidRPr="000044BA" w:rsidRDefault="00A42778" w:rsidP="00460EBA">
      <w:pPr>
        <w:pStyle w:val="a4"/>
        <w:ind w:left="76" w:right="-143"/>
        <w:jc w:val="right"/>
        <w:rPr>
          <w:rFonts w:ascii="Times New Roman" w:hAnsi="Times New Roman" w:cs="Times New Roman"/>
          <w:b/>
          <w:sz w:val="28"/>
          <w:szCs w:val="28"/>
          <w:lang w:val="kk-KZ"/>
        </w:rPr>
      </w:pPr>
      <w:r w:rsidRPr="000044BA">
        <w:rPr>
          <w:rFonts w:ascii="Times New Roman" w:hAnsi="Times New Roman" w:cs="Times New Roman"/>
          <w:b/>
          <w:sz w:val="28"/>
          <w:szCs w:val="28"/>
          <w:lang w:val="kk-KZ"/>
        </w:rPr>
        <w:t>Насрединова А.Е, Маранова Н.В)</w:t>
      </w:r>
    </w:p>
    <w:bookmarkEnd w:id="0"/>
    <w:p w:rsidR="00A42778" w:rsidRPr="000044BA" w:rsidRDefault="00A42778" w:rsidP="000044BA">
      <w:pPr>
        <w:pStyle w:val="a4"/>
        <w:ind w:left="-284" w:right="-143"/>
        <w:jc w:val="both"/>
        <w:rPr>
          <w:rFonts w:ascii="Times New Roman" w:hAnsi="Times New Roman" w:cs="Times New Roman"/>
          <w:sz w:val="28"/>
          <w:szCs w:val="28"/>
          <w:highlight w:val="yellow"/>
          <w:lang w:val="kk-KZ"/>
        </w:rPr>
      </w:pPr>
    </w:p>
    <w:p w:rsidR="00A42778" w:rsidRPr="000044BA" w:rsidRDefault="00A42778" w:rsidP="000044BA">
      <w:pPr>
        <w:pStyle w:val="a4"/>
        <w:ind w:left="-284" w:right="-143"/>
        <w:jc w:val="both"/>
        <w:rPr>
          <w:rFonts w:ascii="Times New Roman" w:hAnsi="Times New Roman" w:cs="Times New Roman"/>
          <w:b/>
          <w:sz w:val="28"/>
          <w:szCs w:val="28"/>
          <w:lang w:val="kk-KZ"/>
        </w:rPr>
      </w:pPr>
      <w:r w:rsidRPr="000044BA">
        <w:rPr>
          <w:rFonts w:ascii="Times New Roman" w:hAnsi="Times New Roman" w:cs="Times New Roman"/>
          <w:b/>
          <w:sz w:val="28"/>
          <w:szCs w:val="28"/>
          <w:lang w:val="kk-KZ"/>
        </w:rPr>
        <w:t xml:space="preserve">             4.Әр түрлі мәселелер</w:t>
      </w:r>
    </w:p>
    <w:p w:rsidR="00A42778" w:rsidRPr="000044BA" w:rsidRDefault="00A42778" w:rsidP="000044BA">
      <w:pPr>
        <w:pStyle w:val="a4"/>
        <w:ind w:right="-143"/>
        <w:jc w:val="both"/>
        <w:rPr>
          <w:rFonts w:ascii="Times New Roman" w:hAnsi="Times New Roman" w:cs="Times New Roman"/>
          <w:sz w:val="28"/>
          <w:szCs w:val="28"/>
          <w:lang w:val="kk-KZ"/>
        </w:rPr>
      </w:pPr>
      <w:r w:rsidRPr="000044BA">
        <w:rPr>
          <w:rFonts w:ascii="Times New Roman" w:hAnsi="Times New Roman" w:cs="Times New Roman"/>
          <w:sz w:val="28"/>
          <w:szCs w:val="28"/>
          <w:lang w:val="kk-KZ"/>
        </w:rPr>
        <w:t>1. Аттестаттауға өтініш білдірген оқытушылар құжаттарының талапқа сәйкестігі туралы комиссия отырысының қорытындысымен таныстыру.</w:t>
      </w:r>
    </w:p>
    <w:p w:rsidR="00A42778" w:rsidRPr="000044BA" w:rsidRDefault="00A42778" w:rsidP="000044BA">
      <w:pPr>
        <w:pStyle w:val="a4"/>
        <w:ind w:right="-143"/>
        <w:jc w:val="both"/>
        <w:rPr>
          <w:rFonts w:ascii="Times New Roman" w:hAnsi="Times New Roman" w:cs="Times New Roman"/>
          <w:sz w:val="28"/>
          <w:szCs w:val="28"/>
          <w:highlight w:val="yellow"/>
          <w:lang w:val="kk-KZ"/>
        </w:rPr>
      </w:pPr>
    </w:p>
    <w:p w:rsidR="00B73719" w:rsidRPr="000044BA" w:rsidRDefault="00B73719" w:rsidP="000044BA">
      <w:pPr>
        <w:ind w:right="-143"/>
        <w:jc w:val="both"/>
        <w:rPr>
          <w:b/>
          <w:sz w:val="28"/>
          <w:szCs w:val="28"/>
          <w:lang w:val="kk-KZ"/>
        </w:rPr>
      </w:pPr>
      <w:r w:rsidRPr="000044BA">
        <w:rPr>
          <w:b/>
          <w:sz w:val="28"/>
          <w:szCs w:val="28"/>
          <w:lang w:val="kk-KZ"/>
        </w:rPr>
        <w:t>Тыңдалды</w:t>
      </w:r>
    </w:p>
    <w:p w:rsidR="00B73719" w:rsidRPr="000044BA" w:rsidRDefault="00B73719" w:rsidP="000044BA">
      <w:pPr>
        <w:pBdr>
          <w:bottom w:val="single" w:sz="12" w:space="22" w:color="auto"/>
        </w:pBdr>
        <w:ind w:right="-143"/>
        <w:jc w:val="both"/>
        <w:rPr>
          <w:b/>
          <w:sz w:val="28"/>
          <w:szCs w:val="28"/>
          <w:lang w:val="kk-KZ"/>
        </w:rPr>
      </w:pPr>
      <w:r w:rsidRPr="000044BA">
        <w:rPr>
          <w:b/>
          <w:sz w:val="28"/>
          <w:szCs w:val="28"/>
          <w:lang w:val="kk-KZ"/>
        </w:rPr>
        <w:t>Слушали</w:t>
      </w:r>
    </w:p>
    <w:p w:rsidR="00BC5A33" w:rsidRPr="000044BA" w:rsidRDefault="00B73719" w:rsidP="000044BA">
      <w:pPr>
        <w:pStyle w:val="a4"/>
        <w:numPr>
          <w:ilvl w:val="0"/>
          <w:numId w:val="1"/>
        </w:numPr>
        <w:ind w:right="-143"/>
        <w:jc w:val="both"/>
        <w:rPr>
          <w:rFonts w:ascii="Times New Roman" w:hAnsi="Times New Roman" w:cs="Times New Roman"/>
          <w:sz w:val="28"/>
          <w:szCs w:val="28"/>
          <w:lang w:val="kk-KZ"/>
        </w:rPr>
      </w:pPr>
      <w:r w:rsidRPr="000044BA">
        <w:rPr>
          <w:rFonts w:ascii="Times New Roman" w:hAnsi="Times New Roman" w:cs="Times New Roman"/>
          <w:sz w:val="28"/>
          <w:szCs w:val="28"/>
          <w:lang w:val="kk-KZ"/>
        </w:rPr>
        <w:t xml:space="preserve">Күн тәртібіндегі 1-мәселе бойынша әдіскер </w:t>
      </w:r>
      <w:r w:rsidR="004A6A3A" w:rsidRPr="000044BA">
        <w:rPr>
          <w:rFonts w:ascii="Times New Roman" w:hAnsi="Times New Roman" w:cs="Times New Roman"/>
          <w:sz w:val="28"/>
          <w:szCs w:val="28"/>
          <w:lang w:val="kk-KZ"/>
        </w:rPr>
        <w:t xml:space="preserve">Оразова </w:t>
      </w:r>
      <w:r w:rsidRPr="000044BA">
        <w:rPr>
          <w:rFonts w:ascii="Times New Roman" w:hAnsi="Times New Roman" w:cs="Times New Roman"/>
          <w:sz w:val="28"/>
          <w:szCs w:val="28"/>
          <w:lang w:val="kk-KZ"/>
        </w:rPr>
        <w:t>.</w:t>
      </w:r>
      <w:r w:rsidR="00F006CB" w:rsidRPr="000044BA">
        <w:rPr>
          <w:rFonts w:ascii="Times New Roman" w:hAnsi="Times New Roman" w:cs="Times New Roman"/>
          <w:sz w:val="28"/>
          <w:szCs w:val="28"/>
          <w:lang w:val="kk-KZ"/>
        </w:rPr>
        <w:t xml:space="preserve">Г.К №4әдістемелік кеңестегі </w:t>
      </w:r>
      <w:r w:rsidR="00F006CB" w:rsidRPr="000044BA">
        <w:rPr>
          <w:rFonts w:ascii="Times New Roman" w:hAnsi="Times New Roman" w:cs="Times New Roman"/>
          <w:b/>
          <w:sz w:val="28"/>
          <w:szCs w:val="28"/>
          <w:lang w:val="kk-KZ" w:eastAsia="ru-RU"/>
        </w:rPr>
        <w:t xml:space="preserve">  «Әдістемелік және психологиялық қызметтің үндестігі»</w:t>
      </w:r>
      <w:r w:rsidR="00F006CB" w:rsidRPr="000044BA">
        <w:rPr>
          <w:rFonts w:ascii="Times New Roman" w:hAnsi="Times New Roman" w:cs="Times New Roman"/>
          <w:sz w:val="28"/>
          <w:szCs w:val="28"/>
          <w:lang w:val="kk-KZ" w:eastAsia="ru-RU"/>
        </w:rPr>
        <w:t>тақырыбындағы шығарылған шешімнің орындалу барысымен таныстырды.</w:t>
      </w:r>
      <w:r w:rsidR="00F006CB" w:rsidRPr="000044BA">
        <w:rPr>
          <w:rFonts w:ascii="Times New Roman" w:hAnsi="Times New Roman" w:cs="Times New Roman"/>
          <w:sz w:val="28"/>
          <w:szCs w:val="28"/>
          <w:lang w:val="kk-KZ"/>
        </w:rPr>
        <w:t xml:space="preserve"> </w:t>
      </w:r>
      <w:r w:rsidR="00A66F2C" w:rsidRPr="000044BA">
        <w:rPr>
          <w:rFonts w:ascii="Times New Roman" w:hAnsi="Times New Roman" w:cs="Times New Roman"/>
          <w:sz w:val="28"/>
          <w:szCs w:val="28"/>
          <w:lang w:val="kk-KZ"/>
        </w:rPr>
        <w:t>Оқытушылар мен білімалушылар арасындағы психологиялық тұрақтылықты сақталуы, колледжде әлеуметтік психологиялық тұрақтылықты қамтамыз етуде тың бастамалар қолға алынғанын</w:t>
      </w:r>
      <w:r w:rsidR="001E62D8" w:rsidRPr="000044BA">
        <w:rPr>
          <w:rFonts w:ascii="Times New Roman" w:hAnsi="Times New Roman" w:cs="Times New Roman"/>
          <w:sz w:val="28"/>
          <w:szCs w:val="28"/>
          <w:lang w:val="kk-KZ"/>
        </w:rPr>
        <w:t>,</w:t>
      </w:r>
      <w:r w:rsidR="00A66F2C" w:rsidRPr="000044BA">
        <w:rPr>
          <w:rFonts w:ascii="Times New Roman" w:hAnsi="Times New Roman" w:cs="Times New Roman"/>
          <w:sz w:val="28"/>
          <w:szCs w:val="28"/>
          <w:lang w:val="kk-KZ"/>
        </w:rPr>
        <w:t xml:space="preserve"> т</w:t>
      </w:r>
      <w:r w:rsidR="00F006CB" w:rsidRPr="000044BA">
        <w:rPr>
          <w:rFonts w:ascii="Times New Roman" w:hAnsi="Times New Roman" w:cs="Times New Roman"/>
          <w:sz w:val="28"/>
          <w:szCs w:val="28"/>
          <w:lang w:val="kk-KZ"/>
        </w:rPr>
        <w:t xml:space="preserve">әжірибие алмасу бойынша, колледж оқытушыларының өткізген семинар практикумындағы әдіс – тәсілдердің сабақтарда қолданылу барысы мен оқытушылардың кәсіби біліктілігін арттыру жұмыстар туралы </w:t>
      </w:r>
      <w:r w:rsidR="00A66F2C" w:rsidRPr="000044BA">
        <w:rPr>
          <w:rFonts w:ascii="Times New Roman" w:hAnsi="Times New Roman" w:cs="Times New Roman"/>
          <w:sz w:val="28"/>
          <w:szCs w:val="28"/>
          <w:lang w:val="kk-KZ"/>
        </w:rPr>
        <w:t xml:space="preserve">мәлімдеме жасап, нақты дәлелдермен </w:t>
      </w:r>
      <w:r w:rsidR="00F006CB" w:rsidRPr="000044BA">
        <w:rPr>
          <w:rFonts w:ascii="Times New Roman" w:hAnsi="Times New Roman" w:cs="Times New Roman"/>
          <w:sz w:val="28"/>
          <w:szCs w:val="28"/>
          <w:lang w:val="kk-KZ"/>
        </w:rPr>
        <w:t>таныстырды.</w:t>
      </w:r>
      <w:r w:rsidR="00BC5A33" w:rsidRPr="000044BA">
        <w:rPr>
          <w:rFonts w:ascii="Times New Roman" w:hAnsi="Times New Roman" w:cs="Times New Roman"/>
          <w:sz w:val="28"/>
          <w:szCs w:val="28"/>
          <w:lang w:val="kk-KZ"/>
        </w:rPr>
        <w:t xml:space="preserve"> Е.А.Катаргинаның </w:t>
      </w:r>
      <w:r w:rsidR="00BC5A33" w:rsidRPr="000044BA">
        <w:rPr>
          <w:rFonts w:ascii="Times New Roman" w:hAnsi="Times New Roman" w:cs="Times New Roman"/>
          <w:b/>
          <w:sz w:val="28"/>
          <w:szCs w:val="28"/>
          <w:lang w:val="kk-KZ"/>
        </w:rPr>
        <w:t xml:space="preserve">«Хоровая аранжировка» </w:t>
      </w:r>
      <w:r w:rsidR="00BC5A33" w:rsidRPr="000044BA">
        <w:rPr>
          <w:rFonts w:ascii="Times New Roman" w:hAnsi="Times New Roman" w:cs="Times New Roman"/>
          <w:sz w:val="28"/>
          <w:szCs w:val="28"/>
          <w:lang w:val="kk-KZ"/>
        </w:rPr>
        <w:t>авторлық әдістемелік құралын тарату бойынша жасалған жұмыстар қаралды.</w:t>
      </w:r>
    </w:p>
    <w:p w:rsidR="00BC5A33" w:rsidRPr="000044BA" w:rsidRDefault="00BC5A33" w:rsidP="000044BA">
      <w:pPr>
        <w:pStyle w:val="a5"/>
        <w:numPr>
          <w:ilvl w:val="0"/>
          <w:numId w:val="1"/>
        </w:numPr>
        <w:spacing w:after="31" w:line="252" w:lineRule="auto"/>
        <w:ind w:right="-143"/>
        <w:jc w:val="both"/>
        <w:rPr>
          <w:rFonts w:ascii="Times New Roman" w:hAnsi="Times New Roman"/>
          <w:sz w:val="28"/>
          <w:szCs w:val="28"/>
          <w:lang w:val="kk-KZ"/>
        </w:rPr>
      </w:pPr>
      <w:r w:rsidRPr="000044BA">
        <w:rPr>
          <w:rFonts w:ascii="Times New Roman" w:hAnsi="Times New Roman"/>
          <w:sz w:val="28"/>
          <w:szCs w:val="28"/>
          <w:lang w:val="kk-KZ"/>
        </w:rPr>
        <w:lastRenderedPageBreak/>
        <w:t>Күн тәртібіндегі екінші мәселе,  2018-2019 оқу жылының  қорытындысы бойынша оқытушылар қызметінің рейтинг көрсеткішін талқылай отырып, нәтижесін шығару тақырыбы бойынша</w:t>
      </w:r>
      <w:r w:rsidR="004C46B9" w:rsidRPr="000044BA">
        <w:rPr>
          <w:rFonts w:ascii="Times New Roman" w:hAnsi="Times New Roman"/>
          <w:sz w:val="28"/>
          <w:szCs w:val="28"/>
          <w:lang w:val="kk-KZ"/>
        </w:rPr>
        <w:t>,</w:t>
      </w:r>
      <w:r w:rsidRPr="000044BA">
        <w:rPr>
          <w:rFonts w:ascii="Times New Roman" w:hAnsi="Times New Roman"/>
          <w:sz w:val="28"/>
          <w:szCs w:val="28"/>
          <w:lang w:val="kk-KZ"/>
        </w:rPr>
        <w:t xml:space="preserve">  </w:t>
      </w:r>
      <w:r w:rsidRPr="000044BA">
        <w:rPr>
          <w:rFonts w:ascii="Times New Roman" w:hAnsi="Times New Roman"/>
          <w:b/>
          <w:sz w:val="28"/>
          <w:szCs w:val="28"/>
          <w:lang w:val="kk-KZ"/>
        </w:rPr>
        <w:t xml:space="preserve">колледж директорының </w:t>
      </w:r>
      <w:r w:rsidR="00460EBA">
        <w:rPr>
          <w:rFonts w:ascii="Times New Roman" w:hAnsi="Times New Roman"/>
          <w:b/>
          <w:sz w:val="28"/>
          <w:szCs w:val="28"/>
          <w:lang w:val="kk-KZ"/>
        </w:rPr>
        <w:t xml:space="preserve"> ОӘЖ жөніндегі орынбасары Б.А.Ту</w:t>
      </w:r>
      <w:r w:rsidRPr="000044BA">
        <w:rPr>
          <w:rFonts w:ascii="Times New Roman" w:hAnsi="Times New Roman"/>
          <w:b/>
          <w:sz w:val="28"/>
          <w:szCs w:val="28"/>
          <w:lang w:val="kk-KZ"/>
        </w:rPr>
        <w:t>рманова</w:t>
      </w:r>
      <w:r w:rsidRPr="000044BA">
        <w:rPr>
          <w:rFonts w:ascii="Times New Roman" w:hAnsi="Times New Roman"/>
          <w:sz w:val="28"/>
          <w:szCs w:val="28"/>
          <w:lang w:val="kk-KZ"/>
        </w:rPr>
        <w:t xml:space="preserve"> сөз алды. Рейтнгтік көрсеткіш бойынша жасалған есеп колледж ережесімен бекітіліп, барлық мұғалімдердің таныстырлғандығы атылды. Корсеткіш әр оқытушының өз деңгейін анықтауы үшін таптырмайтын өлшем екенін талқылау барысында жасырған жоқ.Оқытушы жұмысына үлкен жігер, ынталандыру беретіндігі дәлелденді.</w:t>
      </w:r>
      <w:r w:rsidR="00462903">
        <w:rPr>
          <w:rFonts w:ascii="Times New Roman" w:hAnsi="Times New Roman"/>
          <w:sz w:val="28"/>
          <w:szCs w:val="28"/>
          <w:lang w:val="kk-KZ"/>
        </w:rPr>
        <w:t xml:space="preserve"> Рейтинг нәтижесінде </w:t>
      </w:r>
      <w:r w:rsidR="00DB6D16">
        <w:rPr>
          <w:rFonts w:ascii="Times New Roman" w:hAnsi="Times New Roman"/>
          <w:sz w:val="28"/>
          <w:szCs w:val="28"/>
          <w:lang w:val="kk-KZ"/>
        </w:rPr>
        <w:t xml:space="preserve">жоғарғы көрсеткішке ие болған, </w:t>
      </w:r>
      <w:r w:rsidR="00462903">
        <w:rPr>
          <w:rFonts w:ascii="Times New Roman" w:hAnsi="Times New Roman"/>
          <w:sz w:val="28"/>
          <w:szCs w:val="28"/>
          <w:lang w:val="kk-KZ"/>
        </w:rPr>
        <w:t>Ерік Ж.Р, Издибаева Д.М, Каппасова Ш.Е, Ақылбекова Л.Б, Ерназарова А.С, Халықова Г.А. колледж директорының марапатына және жыл басында жүкт</w:t>
      </w:r>
      <w:r w:rsidR="00DB6D16">
        <w:rPr>
          <w:rFonts w:ascii="Times New Roman" w:hAnsi="Times New Roman"/>
          <w:sz w:val="28"/>
          <w:szCs w:val="28"/>
          <w:lang w:val="kk-KZ"/>
        </w:rPr>
        <w:t>еме бөлу кезінде осы қорытынды назарға алын</w:t>
      </w:r>
      <w:r w:rsidR="004C7749">
        <w:rPr>
          <w:rFonts w:ascii="Times New Roman" w:hAnsi="Times New Roman"/>
          <w:sz w:val="28"/>
          <w:szCs w:val="28"/>
          <w:lang w:val="kk-KZ"/>
        </w:rPr>
        <w:t>уын ұсынды</w:t>
      </w:r>
      <w:r w:rsidR="00DB6D16">
        <w:rPr>
          <w:rFonts w:ascii="Times New Roman" w:hAnsi="Times New Roman"/>
          <w:sz w:val="28"/>
          <w:szCs w:val="28"/>
          <w:lang w:val="kk-KZ"/>
        </w:rPr>
        <w:t>.</w:t>
      </w:r>
    </w:p>
    <w:p w:rsidR="004C46B9" w:rsidRPr="000044BA" w:rsidRDefault="004C46B9" w:rsidP="000044BA">
      <w:pPr>
        <w:pStyle w:val="a4"/>
        <w:numPr>
          <w:ilvl w:val="0"/>
          <w:numId w:val="1"/>
        </w:numPr>
        <w:ind w:right="-143"/>
        <w:jc w:val="both"/>
        <w:rPr>
          <w:rFonts w:ascii="Times New Roman" w:hAnsi="Times New Roman" w:cs="Times New Roman"/>
          <w:sz w:val="28"/>
          <w:szCs w:val="28"/>
          <w:lang w:val="kk-KZ"/>
        </w:rPr>
      </w:pPr>
      <w:r w:rsidRPr="000044BA">
        <w:rPr>
          <w:rFonts w:ascii="Times New Roman" w:hAnsi="Times New Roman" w:cs="Times New Roman"/>
          <w:sz w:val="28"/>
          <w:szCs w:val="28"/>
          <w:lang w:val="kk-KZ"/>
        </w:rPr>
        <w:t xml:space="preserve">Үшінші мәселе бойынша 2018-2019 оқу жылындағы ПӘК бірлестіктеріндегі жүргізілген,оқу - әдістемелік жұмыстарының есебі бойынша ПӘК жетекшілері </w:t>
      </w:r>
      <w:r w:rsidRPr="000044BA">
        <w:rPr>
          <w:rFonts w:ascii="Times New Roman" w:hAnsi="Times New Roman" w:cs="Times New Roman"/>
          <w:b/>
          <w:sz w:val="28"/>
          <w:szCs w:val="28"/>
          <w:lang w:val="kk-KZ"/>
        </w:rPr>
        <w:t xml:space="preserve"> Уахитова А.А, Насрединова А.Е, Маранова Н.В </w:t>
      </w:r>
      <w:r w:rsidRPr="000044BA">
        <w:rPr>
          <w:rFonts w:ascii="Times New Roman" w:hAnsi="Times New Roman" w:cs="Times New Roman"/>
          <w:sz w:val="28"/>
          <w:szCs w:val="28"/>
          <w:lang w:val="kk-KZ"/>
        </w:rPr>
        <w:t>сөз алды</w:t>
      </w:r>
      <w:r w:rsidRPr="000044BA">
        <w:rPr>
          <w:rFonts w:ascii="Times New Roman" w:hAnsi="Times New Roman" w:cs="Times New Roman"/>
          <w:b/>
          <w:sz w:val="28"/>
          <w:szCs w:val="28"/>
          <w:lang w:val="kk-KZ"/>
        </w:rPr>
        <w:t xml:space="preserve">. ПӘК </w:t>
      </w:r>
      <w:r w:rsidRPr="000044BA">
        <w:rPr>
          <w:rFonts w:ascii="Times New Roman" w:hAnsi="Times New Roman" w:cs="Times New Roman"/>
          <w:sz w:val="28"/>
          <w:szCs w:val="28"/>
          <w:lang w:val="kk-KZ"/>
        </w:rPr>
        <w:t>жылдық жұмыс жоспарына сәйкес оқытушылардың әдістемелік тақырыптары бойынша кешенді жұмыстар жасалып, колледж білім беру бағдарламасында инновациялық технологияларды қолдану арқылы жаңа формациядағы мамандар даярлау жұмыстарымен таныстырды. Біліктілікті арттыру курстарына қатысымы мен қол жеткізген жетістіктерімен бөлісті.</w:t>
      </w:r>
    </w:p>
    <w:p w:rsidR="00BC5A33" w:rsidRPr="000044BA" w:rsidRDefault="004C46B9" w:rsidP="000044BA">
      <w:pPr>
        <w:pStyle w:val="a4"/>
        <w:ind w:right="-143"/>
        <w:jc w:val="both"/>
        <w:rPr>
          <w:rFonts w:ascii="Times New Roman" w:hAnsi="Times New Roman" w:cs="Times New Roman"/>
          <w:sz w:val="28"/>
          <w:szCs w:val="28"/>
          <w:lang w:val="kk-KZ"/>
        </w:rPr>
      </w:pPr>
      <w:r w:rsidRPr="000044BA">
        <w:rPr>
          <w:rFonts w:ascii="Times New Roman" w:hAnsi="Times New Roman" w:cs="Times New Roman"/>
          <w:sz w:val="28"/>
          <w:szCs w:val="28"/>
          <w:lang w:val="kk-KZ"/>
        </w:rPr>
        <w:t xml:space="preserve">Ағымдағы мәселе бойынша 2019 – 2020 жылдарға аттестаттауға өтініш білдірген оқытушылар құжаттарының талапқа сәйкестігі туралы комиссия отырысының қорытындысымен </w:t>
      </w:r>
      <w:r w:rsidRPr="000044BA">
        <w:rPr>
          <w:rFonts w:ascii="Times New Roman" w:hAnsi="Times New Roman" w:cs="Times New Roman"/>
          <w:b/>
          <w:sz w:val="28"/>
          <w:szCs w:val="28"/>
          <w:lang w:val="kk-KZ"/>
        </w:rPr>
        <w:t xml:space="preserve"> колледж директорының </w:t>
      </w:r>
      <w:r w:rsidR="00460EBA">
        <w:rPr>
          <w:rFonts w:ascii="Times New Roman" w:hAnsi="Times New Roman" w:cs="Times New Roman"/>
          <w:b/>
          <w:sz w:val="28"/>
          <w:szCs w:val="28"/>
          <w:lang w:val="kk-KZ"/>
        </w:rPr>
        <w:t xml:space="preserve"> ОӘЖ жөніндегі орынбасары Б.А.Ту</w:t>
      </w:r>
      <w:r w:rsidRPr="000044BA">
        <w:rPr>
          <w:rFonts w:ascii="Times New Roman" w:hAnsi="Times New Roman" w:cs="Times New Roman"/>
          <w:b/>
          <w:sz w:val="28"/>
          <w:szCs w:val="28"/>
          <w:lang w:val="kk-KZ"/>
        </w:rPr>
        <w:t xml:space="preserve">рманова </w:t>
      </w:r>
      <w:r w:rsidRPr="000044BA">
        <w:rPr>
          <w:rFonts w:ascii="Times New Roman" w:hAnsi="Times New Roman" w:cs="Times New Roman"/>
          <w:sz w:val="28"/>
          <w:szCs w:val="28"/>
          <w:lang w:val="kk-KZ"/>
        </w:rPr>
        <w:t>таныстырды. Мәлімдеме барысында мерзімінен ерте тапсырушыларға тестке қатысу ұйымдастырылатынын, құжаттарды жаңа материалдармен әле де толықтыруға болатынын хабарлады.</w:t>
      </w:r>
    </w:p>
    <w:p w:rsidR="00B73719" w:rsidRPr="000044BA" w:rsidRDefault="00B73719" w:rsidP="000044BA">
      <w:pPr>
        <w:pBdr>
          <w:bottom w:val="single" w:sz="12" w:space="22" w:color="auto"/>
        </w:pBdr>
        <w:ind w:left="360" w:right="-143"/>
        <w:jc w:val="both"/>
        <w:rPr>
          <w:sz w:val="28"/>
          <w:szCs w:val="28"/>
          <w:lang w:val="kk-KZ"/>
        </w:rPr>
      </w:pPr>
    </w:p>
    <w:p w:rsidR="00B73719" w:rsidRPr="000044BA" w:rsidRDefault="00B73719" w:rsidP="000044BA">
      <w:pPr>
        <w:tabs>
          <w:tab w:val="left" w:pos="1260"/>
        </w:tabs>
        <w:ind w:right="-143"/>
        <w:jc w:val="both"/>
        <w:rPr>
          <w:sz w:val="28"/>
          <w:szCs w:val="28"/>
          <w:lang w:val="kk-KZ"/>
        </w:rPr>
      </w:pPr>
    </w:p>
    <w:p w:rsidR="00B73719" w:rsidRPr="000044BA" w:rsidRDefault="00B73719" w:rsidP="000044BA">
      <w:pPr>
        <w:ind w:right="-143"/>
        <w:jc w:val="both"/>
        <w:rPr>
          <w:sz w:val="28"/>
          <w:szCs w:val="28"/>
          <w:lang w:val="kk-KZ"/>
        </w:rPr>
      </w:pPr>
    </w:p>
    <w:p w:rsidR="00B73719" w:rsidRPr="000044BA" w:rsidRDefault="00B73719" w:rsidP="000044BA">
      <w:pPr>
        <w:ind w:right="-143"/>
        <w:jc w:val="both"/>
        <w:rPr>
          <w:b/>
          <w:sz w:val="28"/>
          <w:szCs w:val="28"/>
          <w:lang w:val="kk-KZ"/>
        </w:rPr>
      </w:pPr>
      <w:r w:rsidRPr="000044BA">
        <w:rPr>
          <w:b/>
          <w:sz w:val="28"/>
          <w:szCs w:val="28"/>
          <w:lang w:val="kk-KZ"/>
        </w:rPr>
        <w:t>ШЕШІМ</w:t>
      </w:r>
    </w:p>
    <w:p w:rsidR="00B73719" w:rsidRPr="000044BA" w:rsidRDefault="00B73719" w:rsidP="000044BA">
      <w:pPr>
        <w:ind w:right="-143"/>
        <w:jc w:val="both"/>
        <w:rPr>
          <w:b/>
          <w:sz w:val="28"/>
          <w:szCs w:val="28"/>
          <w:lang w:val="kk-KZ"/>
        </w:rPr>
      </w:pPr>
      <w:r w:rsidRPr="000044BA">
        <w:rPr>
          <w:b/>
          <w:sz w:val="28"/>
          <w:szCs w:val="28"/>
          <w:lang w:val="kk-KZ"/>
        </w:rPr>
        <w:t>РЕШЕНИЕ</w:t>
      </w:r>
    </w:p>
    <w:p w:rsidR="00B73719" w:rsidRPr="000044BA" w:rsidRDefault="00B73719" w:rsidP="000044BA">
      <w:pPr>
        <w:ind w:right="-143"/>
        <w:jc w:val="both"/>
        <w:rPr>
          <w:b/>
          <w:sz w:val="28"/>
          <w:szCs w:val="28"/>
          <w:lang w:val="kk-KZ"/>
        </w:rPr>
      </w:pPr>
    </w:p>
    <w:p w:rsidR="000044BA" w:rsidRDefault="00B73719" w:rsidP="000044BA">
      <w:pPr>
        <w:numPr>
          <w:ilvl w:val="0"/>
          <w:numId w:val="2"/>
        </w:numPr>
        <w:ind w:right="-143"/>
        <w:jc w:val="both"/>
        <w:rPr>
          <w:sz w:val="28"/>
          <w:szCs w:val="28"/>
          <w:lang w:val="kk-KZ"/>
        </w:rPr>
      </w:pPr>
      <w:r w:rsidRPr="000044BA">
        <w:rPr>
          <w:sz w:val="28"/>
          <w:szCs w:val="28"/>
          <w:lang w:val="kk-KZ"/>
        </w:rPr>
        <w:t>Оқытушы</w:t>
      </w:r>
      <w:r w:rsidR="000044BA" w:rsidRPr="000044BA">
        <w:rPr>
          <w:sz w:val="28"/>
          <w:szCs w:val="28"/>
          <w:lang w:val="kk-KZ"/>
        </w:rPr>
        <w:t xml:space="preserve">лардың рейтингтік көрсеткіші бойынша жұмыстар </w:t>
      </w:r>
      <w:r w:rsidR="000044BA">
        <w:rPr>
          <w:sz w:val="28"/>
          <w:szCs w:val="28"/>
          <w:lang w:val="kk-KZ"/>
        </w:rPr>
        <w:t>белсенді түрде</w:t>
      </w:r>
      <w:r w:rsidR="000044BA" w:rsidRPr="000044BA">
        <w:rPr>
          <w:sz w:val="28"/>
          <w:szCs w:val="28"/>
          <w:lang w:val="kk-KZ"/>
        </w:rPr>
        <w:t xml:space="preserve"> жалғастырылсын. </w:t>
      </w:r>
      <w:r w:rsidRPr="000044BA">
        <w:rPr>
          <w:sz w:val="28"/>
          <w:szCs w:val="28"/>
          <w:lang w:val="kk-KZ"/>
        </w:rPr>
        <w:t xml:space="preserve"> </w:t>
      </w:r>
    </w:p>
    <w:p w:rsidR="000044BA" w:rsidRDefault="000044BA" w:rsidP="000044BA">
      <w:pPr>
        <w:numPr>
          <w:ilvl w:val="0"/>
          <w:numId w:val="2"/>
        </w:numPr>
        <w:ind w:right="-143"/>
        <w:jc w:val="both"/>
        <w:rPr>
          <w:sz w:val="28"/>
          <w:szCs w:val="28"/>
          <w:lang w:val="kk-KZ"/>
        </w:rPr>
      </w:pPr>
      <w:r w:rsidRPr="000044BA">
        <w:rPr>
          <w:sz w:val="28"/>
          <w:szCs w:val="28"/>
          <w:lang w:val="kk-KZ"/>
        </w:rPr>
        <w:t>ПӘК жұмыстарының есебі  құпталсын. Алдағы уақытта жұмыстар жалғас</w:t>
      </w:r>
      <w:r>
        <w:rPr>
          <w:sz w:val="28"/>
          <w:szCs w:val="28"/>
          <w:lang w:val="kk-KZ"/>
        </w:rPr>
        <w:t>тырылсын</w:t>
      </w:r>
      <w:r w:rsidRPr="000044BA">
        <w:rPr>
          <w:sz w:val="28"/>
          <w:szCs w:val="28"/>
          <w:lang w:val="kk-KZ"/>
        </w:rPr>
        <w:t xml:space="preserve">. </w:t>
      </w:r>
    </w:p>
    <w:p w:rsidR="00B73719" w:rsidRDefault="000044BA" w:rsidP="000044BA">
      <w:pPr>
        <w:numPr>
          <w:ilvl w:val="0"/>
          <w:numId w:val="2"/>
        </w:numPr>
        <w:ind w:right="-143"/>
        <w:jc w:val="both"/>
        <w:rPr>
          <w:sz w:val="28"/>
          <w:szCs w:val="28"/>
          <w:lang w:val="kk-KZ"/>
        </w:rPr>
      </w:pPr>
      <w:r>
        <w:rPr>
          <w:sz w:val="28"/>
          <w:szCs w:val="28"/>
          <w:lang w:val="kk-KZ"/>
        </w:rPr>
        <w:t xml:space="preserve">Аттестаттаудан өтуге өтініш білдірген оқытушылар, білім беру қызметкерлерін аттестаттау ережесінде көрсетілген талаптарға сәйкес материалдарды </w:t>
      </w:r>
      <w:r w:rsidR="00B73719" w:rsidRPr="000044BA">
        <w:rPr>
          <w:sz w:val="28"/>
          <w:szCs w:val="28"/>
          <w:lang w:val="kk-KZ"/>
        </w:rPr>
        <w:t xml:space="preserve"> </w:t>
      </w:r>
      <w:r>
        <w:rPr>
          <w:sz w:val="28"/>
          <w:szCs w:val="28"/>
          <w:lang w:val="kk-KZ"/>
        </w:rPr>
        <w:t>мерзімінде тапсырсын</w:t>
      </w:r>
      <w:r w:rsidR="00B73719" w:rsidRPr="000044BA">
        <w:rPr>
          <w:sz w:val="28"/>
          <w:szCs w:val="28"/>
          <w:lang w:val="kk-KZ"/>
        </w:rPr>
        <w:t>.</w:t>
      </w:r>
    </w:p>
    <w:p w:rsidR="002A7DC5" w:rsidRPr="000044BA" w:rsidRDefault="002A7DC5" w:rsidP="002A7DC5">
      <w:pPr>
        <w:pStyle w:val="a5"/>
        <w:numPr>
          <w:ilvl w:val="0"/>
          <w:numId w:val="2"/>
        </w:numPr>
        <w:spacing w:after="31" w:line="252" w:lineRule="auto"/>
        <w:ind w:right="-143"/>
        <w:jc w:val="both"/>
        <w:rPr>
          <w:rFonts w:ascii="Times New Roman" w:hAnsi="Times New Roman"/>
          <w:sz w:val="28"/>
          <w:szCs w:val="28"/>
          <w:lang w:val="kk-KZ"/>
        </w:rPr>
      </w:pPr>
      <w:r>
        <w:rPr>
          <w:rFonts w:ascii="Times New Roman" w:hAnsi="Times New Roman"/>
          <w:sz w:val="28"/>
          <w:szCs w:val="28"/>
          <w:lang w:val="kk-KZ"/>
        </w:rPr>
        <w:t>Рейтинг нәтижесінде жоғарғы көрсеткішке ие болған, Ерік Ж.Р, Издибаева Д.М, Каппасова Ш.Е, Ақылбекова Л.Б, Ерназарова А.С, Халықова Г.А. колледж директорының марапатына</w:t>
      </w:r>
      <w:r w:rsidR="00705899">
        <w:rPr>
          <w:rFonts w:ascii="Times New Roman" w:hAnsi="Times New Roman"/>
          <w:sz w:val="28"/>
          <w:szCs w:val="28"/>
          <w:lang w:val="kk-KZ"/>
        </w:rPr>
        <w:t xml:space="preserve"> ұсынылсын</w:t>
      </w:r>
      <w:r>
        <w:rPr>
          <w:rFonts w:ascii="Times New Roman" w:hAnsi="Times New Roman"/>
          <w:sz w:val="28"/>
          <w:szCs w:val="28"/>
          <w:lang w:val="kk-KZ"/>
        </w:rPr>
        <w:t xml:space="preserve"> және жыл басында жүктеме бөлу кезінде осы </w:t>
      </w:r>
      <w:r w:rsidR="00B5428A">
        <w:rPr>
          <w:rFonts w:ascii="Times New Roman" w:hAnsi="Times New Roman"/>
          <w:sz w:val="28"/>
          <w:szCs w:val="28"/>
          <w:lang w:val="kk-KZ"/>
        </w:rPr>
        <w:t>оқытушылар</w:t>
      </w:r>
      <w:r>
        <w:rPr>
          <w:rFonts w:ascii="Times New Roman" w:hAnsi="Times New Roman"/>
          <w:sz w:val="28"/>
          <w:szCs w:val="28"/>
          <w:lang w:val="kk-KZ"/>
        </w:rPr>
        <w:t xml:space="preserve"> назарға алын</w:t>
      </w:r>
      <w:r w:rsidR="00705899">
        <w:rPr>
          <w:rFonts w:ascii="Times New Roman" w:hAnsi="Times New Roman"/>
          <w:sz w:val="28"/>
          <w:szCs w:val="28"/>
          <w:lang w:val="kk-KZ"/>
        </w:rPr>
        <w:t>сын</w:t>
      </w:r>
      <w:r>
        <w:rPr>
          <w:rFonts w:ascii="Times New Roman" w:hAnsi="Times New Roman"/>
          <w:sz w:val="28"/>
          <w:szCs w:val="28"/>
          <w:lang w:val="kk-KZ"/>
        </w:rPr>
        <w:t>.</w:t>
      </w:r>
    </w:p>
    <w:p w:rsidR="002A7DC5" w:rsidRDefault="002A7DC5" w:rsidP="002A7DC5">
      <w:pPr>
        <w:ind w:left="720" w:right="-143"/>
        <w:jc w:val="both"/>
        <w:rPr>
          <w:sz w:val="28"/>
          <w:szCs w:val="28"/>
          <w:lang w:val="kk-KZ"/>
        </w:rPr>
      </w:pPr>
    </w:p>
    <w:p w:rsidR="000044BA" w:rsidRDefault="000044BA" w:rsidP="000044BA">
      <w:pPr>
        <w:numPr>
          <w:ilvl w:val="0"/>
          <w:numId w:val="2"/>
        </w:numPr>
        <w:ind w:right="-143"/>
        <w:jc w:val="both"/>
        <w:rPr>
          <w:sz w:val="28"/>
          <w:szCs w:val="28"/>
          <w:lang w:val="kk-KZ"/>
        </w:rPr>
      </w:pPr>
      <w:r>
        <w:rPr>
          <w:sz w:val="28"/>
          <w:szCs w:val="28"/>
          <w:lang w:val="kk-KZ"/>
        </w:rPr>
        <w:t>Шешім бойынша жұмысты колледж директорының ОӘЖ бойынша орынбасары Б.А.Турмановаға тапсырамын.</w:t>
      </w:r>
    </w:p>
    <w:p w:rsidR="004C7749" w:rsidRPr="000044BA" w:rsidRDefault="004C7749" w:rsidP="004C7749">
      <w:pPr>
        <w:ind w:left="720" w:right="-143"/>
        <w:jc w:val="both"/>
        <w:rPr>
          <w:sz w:val="28"/>
          <w:szCs w:val="28"/>
          <w:lang w:val="kk-KZ"/>
        </w:rPr>
      </w:pP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r w:rsidRPr="000044BA">
        <w:rPr>
          <w:sz w:val="28"/>
          <w:szCs w:val="28"/>
          <w:lang w:val="kk-KZ"/>
        </w:rPr>
        <w:t xml:space="preserve">   </w:t>
      </w:r>
      <w:r w:rsidR="00B75B0A">
        <w:rPr>
          <w:sz w:val="28"/>
          <w:szCs w:val="28"/>
          <w:lang w:val="kk-KZ"/>
        </w:rPr>
        <w:t xml:space="preserve">                </w:t>
      </w:r>
      <w:r w:rsidRPr="000044BA">
        <w:rPr>
          <w:sz w:val="28"/>
          <w:szCs w:val="28"/>
          <w:lang w:val="kk-KZ"/>
        </w:rPr>
        <w:t xml:space="preserve">  Төраға _________________________</w:t>
      </w: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r w:rsidRPr="000044BA">
        <w:rPr>
          <w:sz w:val="28"/>
          <w:szCs w:val="28"/>
          <w:lang w:val="kk-KZ"/>
        </w:rPr>
        <w:t xml:space="preserve">         </w:t>
      </w:r>
      <w:r w:rsidR="00B75B0A">
        <w:rPr>
          <w:sz w:val="28"/>
          <w:szCs w:val="28"/>
          <w:lang w:val="kk-KZ"/>
        </w:rPr>
        <w:t xml:space="preserve">            </w:t>
      </w:r>
      <w:r w:rsidRPr="000044BA">
        <w:rPr>
          <w:sz w:val="28"/>
          <w:szCs w:val="28"/>
          <w:lang w:val="kk-KZ"/>
        </w:rPr>
        <w:t>Хатшы__________________________</w:t>
      </w: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p>
    <w:p w:rsidR="00B73719" w:rsidRPr="000044BA" w:rsidRDefault="00B73719" w:rsidP="000044BA">
      <w:pPr>
        <w:ind w:right="-143"/>
        <w:jc w:val="both"/>
        <w:rPr>
          <w:sz w:val="28"/>
          <w:szCs w:val="28"/>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rPr>
          <w:lang w:val="kk-KZ"/>
        </w:rPr>
      </w:pPr>
    </w:p>
    <w:p w:rsidR="00B73719" w:rsidRDefault="00B73719" w:rsidP="00B73719">
      <w:pPr>
        <w:spacing w:line="360" w:lineRule="auto"/>
        <w:jc w:val="center"/>
        <w:rPr>
          <w:b/>
          <w:sz w:val="28"/>
          <w:szCs w:val="28"/>
          <w:lang w:val="kk-KZ"/>
        </w:rPr>
      </w:pPr>
    </w:p>
    <w:sectPr w:rsidR="00B73719" w:rsidSect="00B75B0A">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26F0"/>
    <w:multiLevelType w:val="hybridMultilevel"/>
    <w:tmpl w:val="F222A09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FE15CB0"/>
    <w:multiLevelType w:val="hybridMultilevel"/>
    <w:tmpl w:val="5596D306"/>
    <w:lvl w:ilvl="0" w:tplc="72A48C5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4B390A09"/>
    <w:multiLevelType w:val="hybridMultilevel"/>
    <w:tmpl w:val="B1ACAC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3825C42"/>
    <w:multiLevelType w:val="hybridMultilevel"/>
    <w:tmpl w:val="D52EE2FA"/>
    <w:lvl w:ilvl="0" w:tplc="7FCC4F98">
      <w:start w:val="1"/>
      <w:numFmt w:val="decimal"/>
      <w:lvlText w:val="%1."/>
      <w:lvlJc w:val="left"/>
      <w:pPr>
        <w:ind w:left="1683" w:hanging="975"/>
      </w:pPr>
      <w:rPr>
        <w:rFonts w:cstheme="minorBid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13B7"/>
    <w:rsid w:val="000044BA"/>
    <w:rsid w:val="000A33AB"/>
    <w:rsid w:val="001E62D8"/>
    <w:rsid w:val="002752C9"/>
    <w:rsid w:val="002A7DC5"/>
    <w:rsid w:val="00460EBA"/>
    <w:rsid w:val="004613B7"/>
    <w:rsid w:val="00462903"/>
    <w:rsid w:val="004A04FF"/>
    <w:rsid w:val="004A6A3A"/>
    <w:rsid w:val="004C46B9"/>
    <w:rsid w:val="004C7749"/>
    <w:rsid w:val="00500106"/>
    <w:rsid w:val="00705899"/>
    <w:rsid w:val="00863251"/>
    <w:rsid w:val="009C4F68"/>
    <w:rsid w:val="00A42778"/>
    <w:rsid w:val="00A66F2C"/>
    <w:rsid w:val="00B5428A"/>
    <w:rsid w:val="00B5641B"/>
    <w:rsid w:val="00B73719"/>
    <w:rsid w:val="00B75B0A"/>
    <w:rsid w:val="00BC5A33"/>
    <w:rsid w:val="00CB4DD8"/>
    <w:rsid w:val="00D103CB"/>
    <w:rsid w:val="00DB6D16"/>
    <w:rsid w:val="00F006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42778"/>
  </w:style>
  <w:style w:type="paragraph" w:styleId="a4">
    <w:name w:val="No Spacing"/>
    <w:link w:val="a3"/>
    <w:uiPriority w:val="1"/>
    <w:qFormat/>
    <w:rsid w:val="00A42778"/>
    <w:pPr>
      <w:spacing w:after="0" w:line="240" w:lineRule="auto"/>
    </w:pPr>
  </w:style>
  <w:style w:type="paragraph" w:styleId="a5">
    <w:name w:val="List Paragraph"/>
    <w:aliases w:val="без абзаца,List Paragraph"/>
    <w:basedOn w:val="a"/>
    <w:link w:val="a6"/>
    <w:uiPriority w:val="34"/>
    <w:qFormat/>
    <w:rsid w:val="00A42778"/>
    <w:pPr>
      <w:spacing w:after="200" w:line="276" w:lineRule="auto"/>
      <w:ind w:left="720"/>
      <w:contextualSpacing/>
    </w:pPr>
    <w:rPr>
      <w:rFonts w:ascii="Calibri" w:hAnsi="Calibri"/>
      <w:sz w:val="22"/>
      <w:szCs w:val="22"/>
      <w:lang w:eastAsia="en-US"/>
    </w:rPr>
  </w:style>
  <w:style w:type="character" w:customStyle="1" w:styleId="a6">
    <w:name w:val="Абзац списка Знак"/>
    <w:aliases w:val="без абзаца Знак,List Paragraph Знак"/>
    <w:basedOn w:val="a0"/>
    <w:link w:val="a5"/>
    <w:uiPriority w:val="34"/>
    <w:locked/>
    <w:rsid w:val="00A42778"/>
    <w:rPr>
      <w:rFonts w:ascii="Calibri" w:eastAsia="Times New Roman" w:hAnsi="Calibri" w:cs="Times New Roman"/>
    </w:rPr>
  </w:style>
  <w:style w:type="paragraph" w:styleId="a7">
    <w:name w:val="Balloon Text"/>
    <w:basedOn w:val="a"/>
    <w:link w:val="a8"/>
    <w:uiPriority w:val="99"/>
    <w:semiHidden/>
    <w:unhideWhenUsed/>
    <w:rsid w:val="000A33AB"/>
    <w:rPr>
      <w:rFonts w:ascii="Tahoma" w:hAnsi="Tahoma" w:cs="Tahoma"/>
      <w:sz w:val="16"/>
      <w:szCs w:val="16"/>
    </w:rPr>
  </w:style>
  <w:style w:type="character" w:customStyle="1" w:styleId="a8">
    <w:name w:val="Текст выноски Знак"/>
    <w:basedOn w:val="a0"/>
    <w:link w:val="a7"/>
    <w:uiPriority w:val="99"/>
    <w:semiHidden/>
    <w:rsid w:val="000A33A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22</cp:revision>
  <cp:lastPrinted>2019-11-11T02:46:00Z</cp:lastPrinted>
  <dcterms:created xsi:type="dcterms:W3CDTF">2019-11-10T10:41:00Z</dcterms:created>
  <dcterms:modified xsi:type="dcterms:W3CDTF">2019-11-13T11:32:00Z</dcterms:modified>
</cp:coreProperties>
</file>