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18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кеңестің № </w:t>
      </w:r>
      <w:r w:rsidR="005962F5" w:rsidRPr="00F257C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ХАТТАМАСЫ</w:t>
      </w:r>
    </w:p>
    <w:p w:rsidR="001A0F18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F257CE">
        <w:rPr>
          <w:rFonts w:ascii="Times New Roman" w:hAnsi="Times New Roman" w:cs="Times New Roman"/>
          <w:b/>
          <w:sz w:val="28"/>
          <w:szCs w:val="28"/>
        </w:rPr>
        <w:t>№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962F5" w:rsidRPr="00F257C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57CE">
        <w:rPr>
          <w:rFonts w:ascii="Times New Roman" w:hAnsi="Times New Roman" w:cs="Times New Roman"/>
          <w:b/>
          <w:sz w:val="28"/>
          <w:szCs w:val="28"/>
        </w:rPr>
        <w:t>методического совета</w:t>
      </w:r>
    </w:p>
    <w:p w:rsidR="001A0F18" w:rsidRPr="00F257CE" w:rsidRDefault="001A0F18" w:rsidP="001A0F1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F18" w:rsidRPr="00F257CE" w:rsidRDefault="001A0F18" w:rsidP="001A0F18">
      <w:pPr>
        <w:pStyle w:val="a4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F257CE">
        <w:rPr>
          <w:rFonts w:ascii="Times New Roman" w:hAnsi="Times New Roman" w:cs="Times New Roman"/>
          <w:sz w:val="24"/>
          <w:szCs w:val="28"/>
          <w:lang w:val="kk-KZ"/>
        </w:rPr>
        <w:t>Барлық оқытушылар саны:_______</w:t>
      </w:r>
    </w:p>
    <w:p w:rsidR="001A0F18" w:rsidRPr="00F257CE" w:rsidRDefault="001A0F18" w:rsidP="001A0F18">
      <w:pPr>
        <w:pStyle w:val="a4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F257CE">
        <w:rPr>
          <w:rFonts w:ascii="Times New Roman" w:hAnsi="Times New Roman" w:cs="Times New Roman"/>
          <w:sz w:val="24"/>
          <w:szCs w:val="28"/>
          <w:lang w:val="kk-KZ"/>
        </w:rPr>
        <w:t>қатысқандары:_______</w:t>
      </w:r>
    </w:p>
    <w:p w:rsidR="001A0F18" w:rsidRPr="00F257CE" w:rsidRDefault="001A0F18" w:rsidP="001A0F18">
      <w:pPr>
        <w:pStyle w:val="a4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F257CE">
        <w:rPr>
          <w:rFonts w:ascii="Times New Roman" w:hAnsi="Times New Roman" w:cs="Times New Roman"/>
          <w:sz w:val="24"/>
          <w:szCs w:val="28"/>
          <w:lang w:val="kk-KZ"/>
        </w:rPr>
        <w:t>дәлелдісі:_______</w:t>
      </w:r>
    </w:p>
    <w:p w:rsidR="001A0F18" w:rsidRPr="00F257CE" w:rsidRDefault="001A0F18" w:rsidP="001A0F1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F18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9F35AC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Повестка дня:</w:t>
      </w:r>
    </w:p>
    <w:p w:rsidR="006114DE" w:rsidRPr="00F257CE" w:rsidRDefault="006114DE" w:rsidP="006114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F257CE">
        <w:rPr>
          <w:rFonts w:ascii="Times New Roman" w:hAnsi="Times New Roman"/>
          <w:sz w:val="28"/>
          <w:szCs w:val="28"/>
          <w:lang w:val="kk-KZ"/>
        </w:rPr>
        <w:t>№3 оқу- әдістемелік кеңес</w:t>
      </w:r>
    </w:p>
    <w:p w:rsidR="006114DE" w:rsidRPr="00F257CE" w:rsidRDefault="006F604C" w:rsidP="006114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623ED0">
        <w:rPr>
          <w:rFonts w:ascii="Times New Roman" w:hAnsi="Times New Roman"/>
          <w:sz w:val="28"/>
          <w:szCs w:val="28"/>
          <w:lang w:val="kk-KZ"/>
        </w:rPr>
        <w:t>6</w:t>
      </w:r>
      <w:r w:rsidR="006114DE" w:rsidRPr="00F257CE">
        <w:rPr>
          <w:rFonts w:ascii="Times New Roman" w:hAnsi="Times New Roman"/>
          <w:sz w:val="28"/>
          <w:szCs w:val="28"/>
          <w:lang w:val="kk-KZ"/>
        </w:rPr>
        <w:t>.02.2021ж</w:t>
      </w:r>
    </w:p>
    <w:p w:rsidR="006114DE" w:rsidRPr="00F257CE" w:rsidRDefault="006114DE" w:rsidP="006114DE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  <w:r w:rsidRPr="00F257CE">
        <w:rPr>
          <w:rFonts w:ascii="Times New Roman" w:hAnsi="Times New Roman"/>
          <w:b/>
          <w:sz w:val="28"/>
          <w:szCs w:val="28"/>
          <w:lang w:val="kk-KZ"/>
        </w:rPr>
        <w:t xml:space="preserve">«Сабақ беру барысында жаңа технологияларды </w:t>
      </w:r>
      <w:r w:rsidR="00703FDD">
        <w:rPr>
          <w:rFonts w:ascii="Times New Roman" w:hAnsi="Times New Roman"/>
          <w:b/>
          <w:sz w:val="28"/>
          <w:szCs w:val="28"/>
          <w:lang w:val="kk-KZ"/>
        </w:rPr>
        <w:t>қолдану нәтижелігі</w:t>
      </w:r>
      <w:r w:rsidRPr="00F257CE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6114DE" w:rsidRPr="00F257CE" w:rsidRDefault="00703FDD" w:rsidP="006114DE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703FDD">
        <w:rPr>
          <w:rFonts w:ascii="Times New Roman" w:hAnsi="Times New Roman"/>
          <w:b/>
          <w:sz w:val="28"/>
          <w:szCs w:val="28"/>
          <w:lang w:val="kk-KZ"/>
        </w:rPr>
        <w:t>Результативность применения новых технологий в процессе преподавания»</w:t>
      </w:r>
    </w:p>
    <w:p w:rsidR="006114DE" w:rsidRDefault="006114DE" w:rsidP="00703FDD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>№ 2 әдістемелік кеңес шешімінің орындалуы жайлы мәлімдеме.</w:t>
      </w:r>
    </w:p>
    <w:p w:rsidR="00703FDD" w:rsidRPr="00F257CE" w:rsidRDefault="00703FDD" w:rsidP="00703FDD">
      <w:pPr>
        <w:pStyle w:val="a4"/>
        <w:tabs>
          <w:tab w:val="left" w:pos="284"/>
        </w:tabs>
        <w:ind w:left="735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Сведе</w:t>
      </w:r>
      <w:r w:rsidRPr="00703FDD">
        <w:rPr>
          <w:rFonts w:ascii="Times New Roman" w:hAnsi="Times New Roman" w:cs="Times New Roman"/>
          <w:sz w:val="28"/>
          <w:szCs w:val="28"/>
          <w:lang w:val="kk-KZ"/>
        </w:rPr>
        <w:t>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FDD">
        <w:rPr>
          <w:rFonts w:ascii="Times New Roman" w:hAnsi="Times New Roman" w:cs="Times New Roman"/>
          <w:sz w:val="28"/>
          <w:szCs w:val="28"/>
          <w:lang w:val="kk-KZ"/>
        </w:rPr>
        <w:t xml:space="preserve"> о выполнении решения методического совета № 2.</w:t>
      </w:r>
    </w:p>
    <w:p w:rsidR="006114DE" w:rsidRDefault="006114DE" w:rsidP="006114DE">
      <w:pPr>
        <w:pStyle w:val="a4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B1DDE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>(К.Г.Едресова, директордың ОӘЖ жөніндегі орынбасары).</w:t>
      </w:r>
    </w:p>
    <w:p w:rsidR="006B1DDE" w:rsidRPr="00F257CE" w:rsidRDefault="006B1DDE" w:rsidP="006114DE">
      <w:pPr>
        <w:pStyle w:val="a4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114DE" w:rsidRDefault="006114DE" w:rsidP="00703FDD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Шеберлік сыныбы 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23ED0" w:rsidRPr="00623ED0">
        <w:rPr>
          <w:rFonts w:ascii="Times New Roman" w:hAnsi="Times New Roman" w:cs="Times New Roman"/>
          <w:b/>
          <w:sz w:val="28"/>
          <w:szCs w:val="28"/>
          <w:lang w:val="kk-KZ"/>
        </w:rPr>
        <w:t>Zoom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платформасы</w:t>
      </w:r>
      <w:r w:rsidR="00623E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арқылы онлайн оқыту кезінде сессиялық залдарға бөлу үрдісі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592323" w:rsidRDefault="00703FDD" w:rsidP="00592323">
      <w:pPr>
        <w:pStyle w:val="a4"/>
        <w:ind w:left="73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FDD">
        <w:rPr>
          <w:rFonts w:ascii="Times New Roman" w:hAnsi="Times New Roman" w:cs="Times New Roman"/>
          <w:sz w:val="28"/>
          <w:szCs w:val="28"/>
          <w:lang w:val="kk-KZ"/>
        </w:rPr>
        <w:t>Мастер-класс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92323" w:rsidRPr="00592323">
        <w:rPr>
          <w:rFonts w:ascii="Times New Roman" w:hAnsi="Times New Roman" w:cs="Times New Roman"/>
          <w:b/>
          <w:sz w:val="28"/>
          <w:szCs w:val="28"/>
          <w:lang w:val="kk-KZ"/>
        </w:rPr>
        <w:t>"Процесс разделения сессионных залов при онлайн-обучении через платформу Zoom»</w:t>
      </w:r>
      <w:r w:rsidR="005923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114DE" w:rsidRDefault="00592323" w:rsidP="00592323">
      <w:pPr>
        <w:pStyle w:val="a4"/>
        <w:ind w:left="7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="006114DE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пәні оқытушысы Халыкова Г.А</w:t>
      </w:r>
    </w:p>
    <w:p w:rsidR="006B1DDE" w:rsidRPr="00F257CE" w:rsidRDefault="006B1DDE" w:rsidP="006B1DDE">
      <w:pPr>
        <w:pStyle w:val="a4"/>
        <w:jc w:val="right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703FDD" w:rsidRDefault="006114DE" w:rsidP="00703FD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Семинар практикум 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«Қашықтан білім беруде зертханалық жұмыстарды ұйымдастыру тәсілдері».</w:t>
      </w:r>
      <w:r w:rsidR="001F4D14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4D14" w:rsidRPr="00F257CE" w:rsidRDefault="00703FDD" w:rsidP="00703FDD">
      <w:pPr>
        <w:pStyle w:val="a4"/>
        <w:ind w:left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 практикум «П</w:t>
      </w:r>
      <w:r w:rsidRPr="00703FDD">
        <w:rPr>
          <w:rFonts w:ascii="Times New Roman" w:hAnsi="Times New Roman" w:cs="Times New Roman"/>
          <w:b/>
          <w:sz w:val="28"/>
          <w:szCs w:val="28"/>
          <w:lang w:val="kk-KZ"/>
        </w:rPr>
        <w:t>одходы к организации лабораторных работ в дистанционном образовании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03F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F4D14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C01590" w:rsidRPr="00F257CE" w:rsidRDefault="001F4D14" w:rsidP="00C015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6B1DDE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4DE" w:rsidRPr="00F257CE">
        <w:rPr>
          <w:rFonts w:ascii="Times New Roman" w:hAnsi="Times New Roman" w:cs="Times New Roman"/>
          <w:sz w:val="28"/>
          <w:szCs w:val="28"/>
          <w:lang w:val="kk-KZ"/>
        </w:rPr>
        <w:t>Биология пәні оқытушысы– Каппасова Ш.Е</w:t>
      </w:r>
    </w:p>
    <w:p w:rsidR="00C01590" w:rsidRPr="00F257CE" w:rsidRDefault="00C01590" w:rsidP="00C015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2665" w:rsidRDefault="006114DE" w:rsidP="007C266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Шеберлік сыныбы 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«Бейне сабақтарды жаңа форматта түсіру жолдарын көрсетіп, ұсыныу».</w:t>
      </w:r>
    </w:p>
    <w:p w:rsidR="007C2665" w:rsidRDefault="007C2665" w:rsidP="007C2665">
      <w:pPr>
        <w:pStyle w:val="a4"/>
        <w:ind w:left="73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2665">
        <w:rPr>
          <w:rFonts w:ascii="Times New Roman" w:hAnsi="Times New Roman" w:cs="Times New Roman"/>
          <w:sz w:val="28"/>
          <w:szCs w:val="28"/>
          <w:lang w:val="kk-KZ"/>
        </w:rPr>
        <w:t>Мастер-класс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«Демонстрация</w:t>
      </w:r>
      <w:r w:rsidRPr="007C26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презентация способов съемки видеоуроков в новом формате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C26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B1D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</w:p>
    <w:p w:rsidR="006114DE" w:rsidRPr="00F257CE" w:rsidRDefault="007C2665" w:rsidP="007C2665">
      <w:pPr>
        <w:pStyle w:val="a4"/>
        <w:ind w:left="3567" w:firstLine="68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114DE" w:rsidRPr="00F257CE">
        <w:rPr>
          <w:rFonts w:ascii="Times New Roman" w:hAnsi="Times New Roman" w:cs="Times New Roman"/>
          <w:sz w:val="28"/>
          <w:szCs w:val="28"/>
          <w:lang w:val="kk-KZ"/>
        </w:rPr>
        <w:t>Математика пәнінің оқытушы- Ерік Ж.Р.</w:t>
      </w:r>
    </w:p>
    <w:p w:rsidR="006114DE" w:rsidRPr="00F257CE" w:rsidRDefault="006114DE" w:rsidP="006114D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114DE" w:rsidRPr="00F257CE" w:rsidRDefault="006114DE" w:rsidP="006114DE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kk-KZ"/>
        </w:rPr>
      </w:pPr>
    </w:p>
    <w:p w:rsidR="006114DE" w:rsidRPr="00F257CE" w:rsidRDefault="006114DE" w:rsidP="006114DE">
      <w:pPr>
        <w:pStyle w:val="a4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Ағымдағы мәселелер</w:t>
      </w:r>
      <w:r w:rsidR="007C2665">
        <w:rPr>
          <w:rFonts w:ascii="Times New Roman" w:hAnsi="Times New Roman" w:cs="Times New Roman"/>
          <w:b/>
          <w:sz w:val="28"/>
          <w:szCs w:val="28"/>
          <w:lang w:val="kk-KZ"/>
        </w:rPr>
        <w:t>/Текущие вопосы</w:t>
      </w:r>
    </w:p>
    <w:p w:rsidR="00D57418" w:rsidRPr="00F257CE" w:rsidRDefault="00D57418" w:rsidP="006114DE">
      <w:pPr>
        <w:pStyle w:val="a4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4859" w:rsidRPr="007C2665" w:rsidRDefault="00394859" w:rsidP="00CA6693">
      <w:pPr>
        <w:pStyle w:val="a6"/>
        <w:numPr>
          <w:ilvl w:val="0"/>
          <w:numId w:val="7"/>
        </w:numPr>
        <w:jc w:val="both"/>
        <w:rPr>
          <w:b/>
          <w:sz w:val="28"/>
          <w:szCs w:val="28"/>
          <w:lang w:val="kk-KZ"/>
        </w:rPr>
      </w:pPr>
      <w:r w:rsidRPr="00F257CE">
        <w:rPr>
          <w:b/>
          <w:sz w:val="28"/>
          <w:szCs w:val="28"/>
          <w:lang w:val="kk-KZ"/>
        </w:rPr>
        <w:t>«</w:t>
      </w:r>
      <w:r w:rsidRPr="00F257CE">
        <w:rPr>
          <w:b/>
          <w:color w:val="000000"/>
          <w:sz w:val="28"/>
          <w:szCs w:val="28"/>
          <w:lang w:val="kk-KZ"/>
        </w:rPr>
        <w:t xml:space="preserve">Жаңартылған </w:t>
      </w:r>
      <w:r w:rsidRPr="00F257CE">
        <w:rPr>
          <w:b/>
          <w:sz w:val="28"/>
          <w:szCs w:val="28"/>
          <w:lang w:val="kk-KZ"/>
        </w:rPr>
        <w:t>б</w:t>
      </w:r>
      <w:r w:rsidRPr="00F257CE">
        <w:rPr>
          <w:b/>
          <w:color w:val="000000"/>
          <w:sz w:val="28"/>
          <w:szCs w:val="28"/>
          <w:lang w:val="kk-KZ"/>
        </w:rPr>
        <w:t>ілім беру мазмұнының мақсатын іске асыру құралы ретінде білім беру үдерісінде  жобалық оқыту әдісін белсенді пайдалану</w:t>
      </w:r>
      <w:r w:rsidRPr="00F257CE">
        <w:rPr>
          <w:b/>
          <w:sz w:val="28"/>
          <w:szCs w:val="28"/>
          <w:lang w:val="kk-KZ"/>
        </w:rPr>
        <w:t xml:space="preserve">» </w:t>
      </w:r>
      <w:r w:rsidRPr="00F257CE">
        <w:rPr>
          <w:sz w:val="28"/>
          <w:szCs w:val="28"/>
          <w:lang w:val="kk-KZ"/>
        </w:rPr>
        <w:t>тақырыбында өткізілген ҚАЛАЛЫҚ ТӘЖІРИБЕЛІК СЕМИНАР нәтижесі туралы ақпарат.</w:t>
      </w:r>
    </w:p>
    <w:p w:rsidR="007C2665" w:rsidRPr="00F257CE" w:rsidRDefault="007C2665" w:rsidP="007C2665">
      <w:pPr>
        <w:pStyle w:val="a6"/>
        <w:jc w:val="both"/>
        <w:rPr>
          <w:b/>
          <w:sz w:val="28"/>
          <w:szCs w:val="28"/>
          <w:lang w:val="kk-KZ"/>
        </w:rPr>
      </w:pPr>
      <w:r w:rsidRPr="007C2665">
        <w:rPr>
          <w:sz w:val="28"/>
          <w:szCs w:val="28"/>
          <w:lang w:val="kk-KZ"/>
        </w:rPr>
        <w:t>Информация о результатах проведенного ГОРОДСКОГО ПРАКТИЧЕСКОГО СЕМИНАРА на тему</w:t>
      </w:r>
      <w:r>
        <w:rPr>
          <w:b/>
          <w:sz w:val="28"/>
          <w:szCs w:val="28"/>
          <w:lang w:val="kk-KZ"/>
        </w:rPr>
        <w:t>: «А</w:t>
      </w:r>
      <w:r w:rsidRPr="007C2665">
        <w:rPr>
          <w:b/>
          <w:sz w:val="28"/>
          <w:szCs w:val="28"/>
          <w:lang w:val="kk-KZ"/>
        </w:rPr>
        <w:t>ктивное использование метода проектного обучения в образовательном процессе как средства реализации целей обно</w:t>
      </w:r>
      <w:r>
        <w:rPr>
          <w:b/>
          <w:sz w:val="28"/>
          <w:szCs w:val="28"/>
          <w:lang w:val="kk-KZ"/>
        </w:rPr>
        <w:t>вленного содержания образования»</w:t>
      </w:r>
    </w:p>
    <w:p w:rsidR="008501EF" w:rsidRPr="00F257CE" w:rsidRDefault="008501EF" w:rsidP="008501EF">
      <w:pPr>
        <w:pStyle w:val="a6"/>
        <w:numPr>
          <w:ilvl w:val="0"/>
          <w:numId w:val="7"/>
        </w:numPr>
        <w:jc w:val="center"/>
        <w:rPr>
          <w:b/>
          <w:sz w:val="28"/>
          <w:szCs w:val="28"/>
          <w:lang w:val="kk-KZ"/>
        </w:rPr>
      </w:pPr>
    </w:p>
    <w:p w:rsidR="006114DE" w:rsidRDefault="006114DE" w:rsidP="008501EF">
      <w:pPr>
        <w:pStyle w:val="a6"/>
        <w:numPr>
          <w:ilvl w:val="0"/>
          <w:numId w:val="7"/>
        </w:numPr>
        <w:jc w:val="both"/>
        <w:rPr>
          <w:sz w:val="28"/>
          <w:szCs w:val="28"/>
          <w:shd w:val="clear" w:color="auto" w:fill="FFFFFF"/>
          <w:lang w:val="kk-KZ"/>
        </w:rPr>
      </w:pPr>
      <w:r w:rsidRPr="00F257CE">
        <w:rPr>
          <w:b/>
          <w:sz w:val="28"/>
          <w:szCs w:val="28"/>
          <w:shd w:val="clear" w:color="auto" w:fill="FFFFFF"/>
          <w:lang w:val="kk-KZ"/>
        </w:rPr>
        <w:t xml:space="preserve">«Ұлттық құндылықтар тәрбие бастауы ретінде: мәселелері мен шешу жолдары»  атты </w:t>
      </w:r>
      <w:r w:rsidRPr="00F257CE">
        <w:rPr>
          <w:sz w:val="28"/>
          <w:szCs w:val="28"/>
          <w:lang w:val="kk-KZ"/>
        </w:rPr>
        <w:t xml:space="preserve">және </w:t>
      </w:r>
      <w:r w:rsidRPr="00F257CE">
        <w:rPr>
          <w:b/>
          <w:sz w:val="28"/>
          <w:szCs w:val="28"/>
          <w:lang w:val="kk-KZ"/>
        </w:rPr>
        <w:t xml:space="preserve">ұлт қайраткері, этнограф-ғалым </w:t>
      </w:r>
      <w:r w:rsidRPr="00F257CE">
        <w:rPr>
          <w:b/>
          <w:sz w:val="28"/>
          <w:szCs w:val="28"/>
          <w:lang w:val="kk-KZ" w:eastAsia="en-GB"/>
        </w:rPr>
        <w:t xml:space="preserve">Өзбекәлі Жәнібековтың туғанына 90 жыл, </w:t>
      </w:r>
      <w:r w:rsidRPr="00F257CE">
        <w:rPr>
          <w:sz w:val="28"/>
          <w:szCs w:val="28"/>
          <w:lang w:val="kk-KZ" w:eastAsia="en-GB"/>
        </w:rPr>
        <w:t xml:space="preserve"> </w:t>
      </w:r>
      <w:r w:rsidRPr="00F257CE">
        <w:rPr>
          <w:b/>
          <w:sz w:val="28"/>
          <w:szCs w:val="28"/>
          <w:lang w:val="kk-KZ" w:eastAsia="en-GB"/>
        </w:rPr>
        <w:t>Ұлы даланың ұстазы</w:t>
      </w:r>
      <w:r w:rsidRPr="00F257CE">
        <w:rPr>
          <w:sz w:val="28"/>
          <w:szCs w:val="28"/>
          <w:lang w:val="kk-KZ" w:eastAsia="en-GB"/>
        </w:rPr>
        <w:t xml:space="preserve"> атанған </w:t>
      </w:r>
      <w:r w:rsidRPr="00F257CE">
        <w:rPr>
          <w:b/>
          <w:sz w:val="28"/>
          <w:szCs w:val="28"/>
          <w:lang w:val="kk-KZ" w:eastAsia="en-GB"/>
        </w:rPr>
        <w:t>Ыбырай Алтынсариннің 180 жылдық мерейтойына</w:t>
      </w:r>
      <w:r w:rsidRPr="00F257CE">
        <w:rPr>
          <w:sz w:val="28"/>
          <w:szCs w:val="28"/>
          <w:lang w:val="kk-KZ" w:eastAsia="en-GB"/>
        </w:rPr>
        <w:t xml:space="preserve"> арналған </w:t>
      </w:r>
      <w:r w:rsidRPr="00F257CE">
        <w:rPr>
          <w:sz w:val="28"/>
          <w:szCs w:val="28"/>
          <w:shd w:val="clear" w:color="auto" w:fill="FFFFFF"/>
          <w:lang w:val="kk-KZ"/>
        </w:rPr>
        <w:t xml:space="preserve">республикалық ғылыми-тәжірибелік конференциясын өткізу бағдарламасымен таныстыру. </w:t>
      </w:r>
    </w:p>
    <w:p w:rsidR="00857CB2" w:rsidRPr="00F257CE" w:rsidRDefault="00A2540B" w:rsidP="00857CB2">
      <w:pPr>
        <w:pStyle w:val="a6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П</w:t>
      </w:r>
      <w:r w:rsidR="00857CB2" w:rsidRPr="00857CB2">
        <w:rPr>
          <w:sz w:val="28"/>
          <w:szCs w:val="28"/>
          <w:shd w:val="clear" w:color="auto" w:fill="FFFFFF"/>
          <w:lang w:val="kk-KZ"/>
        </w:rPr>
        <w:t>рограмма проведения республиканской научно-практической конференции</w:t>
      </w:r>
      <w:r>
        <w:rPr>
          <w:sz w:val="28"/>
          <w:szCs w:val="28"/>
          <w:shd w:val="clear" w:color="auto" w:fill="FFFFFF"/>
          <w:lang w:val="kk-KZ"/>
        </w:rPr>
        <w:t xml:space="preserve"> на тему «</w:t>
      </w:r>
      <w:r w:rsidRPr="00857CB2">
        <w:rPr>
          <w:sz w:val="28"/>
          <w:szCs w:val="28"/>
          <w:shd w:val="clear" w:color="auto" w:fill="FFFFFF"/>
          <w:lang w:val="kk-KZ"/>
        </w:rPr>
        <w:t>Национальные ценности как начало воспит</w:t>
      </w:r>
      <w:r>
        <w:rPr>
          <w:sz w:val="28"/>
          <w:szCs w:val="28"/>
          <w:shd w:val="clear" w:color="auto" w:fill="FFFFFF"/>
          <w:lang w:val="kk-KZ"/>
        </w:rPr>
        <w:t>ания: проблемы и пути решения»</w:t>
      </w:r>
      <w:r w:rsidR="00857CB2" w:rsidRPr="00857CB2">
        <w:rPr>
          <w:sz w:val="28"/>
          <w:szCs w:val="28"/>
          <w:shd w:val="clear" w:color="auto" w:fill="FFFFFF"/>
          <w:lang w:val="kk-KZ"/>
        </w:rPr>
        <w:t xml:space="preserve">, посвященной 90-летию со дня рождения ученого-этнографа Узбекали Жанибекова, 180-летию со дня рождения </w:t>
      </w:r>
      <w:r>
        <w:rPr>
          <w:sz w:val="28"/>
          <w:szCs w:val="28"/>
          <w:shd w:val="clear" w:color="auto" w:fill="FFFFFF"/>
          <w:lang w:val="kk-KZ"/>
        </w:rPr>
        <w:t>Ибирая</w:t>
      </w:r>
      <w:r w:rsidR="00857CB2" w:rsidRPr="00857CB2">
        <w:rPr>
          <w:sz w:val="28"/>
          <w:szCs w:val="28"/>
          <w:shd w:val="clear" w:color="auto" w:fill="FFFFFF"/>
          <w:lang w:val="kk-KZ"/>
        </w:rPr>
        <w:t xml:space="preserve"> Алтынсарина, учителя Великой степи.</w:t>
      </w:r>
    </w:p>
    <w:p w:rsidR="008501EF" w:rsidRPr="00F257CE" w:rsidRDefault="008501EF" w:rsidP="008501EF">
      <w:pPr>
        <w:pStyle w:val="a6"/>
        <w:jc w:val="both"/>
        <w:rPr>
          <w:sz w:val="28"/>
          <w:szCs w:val="28"/>
          <w:shd w:val="clear" w:color="auto" w:fill="FFFFFF"/>
          <w:lang w:val="kk-KZ"/>
        </w:rPr>
      </w:pPr>
    </w:p>
    <w:p w:rsidR="006114DE" w:rsidRPr="00A2540B" w:rsidRDefault="006114DE" w:rsidP="008501EF">
      <w:pPr>
        <w:pStyle w:val="a6"/>
        <w:numPr>
          <w:ilvl w:val="0"/>
          <w:numId w:val="7"/>
        </w:numPr>
        <w:jc w:val="both"/>
        <w:rPr>
          <w:b/>
          <w:sz w:val="28"/>
          <w:szCs w:val="28"/>
          <w:shd w:val="clear" w:color="auto" w:fill="FFFFFF"/>
          <w:lang w:val="kk-KZ"/>
        </w:rPr>
      </w:pPr>
      <w:r w:rsidRPr="00F257CE">
        <w:rPr>
          <w:sz w:val="28"/>
          <w:szCs w:val="28"/>
          <w:shd w:val="clear" w:color="auto" w:fill="FFFFFF"/>
          <w:lang w:val="kk-KZ"/>
        </w:rPr>
        <w:t>Республикалық ғылыми-тәжірибелік конференциясы материалдар жинағына ISBN  номерін алуға, республикалық  кітаптар палатасына  ұсыну.</w:t>
      </w:r>
      <w:r w:rsidRPr="00F257CE">
        <w:rPr>
          <w:sz w:val="28"/>
          <w:szCs w:val="28"/>
          <w:lang w:val="kk-KZ"/>
        </w:rPr>
        <w:t xml:space="preserve"> </w:t>
      </w:r>
    </w:p>
    <w:p w:rsidR="00A2540B" w:rsidRPr="00A2540B" w:rsidRDefault="00A2540B" w:rsidP="00A2540B">
      <w:pPr>
        <w:pStyle w:val="a6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Для п</w:t>
      </w:r>
      <w:r w:rsidRPr="00A2540B">
        <w:rPr>
          <w:sz w:val="28"/>
          <w:szCs w:val="28"/>
          <w:shd w:val="clear" w:color="auto" w:fill="FFFFFF"/>
          <w:lang w:val="kk-KZ"/>
        </w:rPr>
        <w:t>рисвоени</w:t>
      </w:r>
      <w:r>
        <w:rPr>
          <w:sz w:val="28"/>
          <w:szCs w:val="28"/>
          <w:shd w:val="clear" w:color="auto" w:fill="FFFFFF"/>
          <w:lang w:val="kk-KZ"/>
        </w:rPr>
        <w:t>я</w:t>
      </w:r>
      <w:r w:rsidRPr="00A2540B">
        <w:rPr>
          <w:sz w:val="28"/>
          <w:szCs w:val="28"/>
          <w:shd w:val="clear" w:color="auto" w:fill="FFFFFF"/>
          <w:lang w:val="kk-KZ"/>
        </w:rPr>
        <w:t xml:space="preserve"> номера ISBN сборнику материалов республиканской научно-практической конференции, представление в республиканскую книжную палату .</w:t>
      </w:r>
    </w:p>
    <w:p w:rsidR="001A0F18" w:rsidRPr="00F257CE" w:rsidRDefault="001A0F18" w:rsidP="001A0F18">
      <w:pPr>
        <w:pStyle w:val="a4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:rsidR="001A0F18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Тыңдалды</w:t>
      </w:r>
    </w:p>
    <w:p w:rsidR="001A0F18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Слушали</w:t>
      </w:r>
    </w:p>
    <w:p w:rsidR="005713ED" w:rsidRDefault="001A0F18" w:rsidP="00BF61D3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тәртібіндегі бірінші мәселе бойынша </w:t>
      </w:r>
      <w:r w:rsidR="004F2E30"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«Қашықтан оқытудың тиімділігі мен мүмкіндіктері » </w:t>
      </w:r>
      <w:r w:rsidR="004F2E30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өткізілген №2 әдістемелік кеңес шешімінің орындалуы бойынша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директордың ОӘЖ жөніндегі орынбасары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К.Г.Едресова сөз алды. </w:t>
      </w:r>
      <w:r w:rsidR="004F2E30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Колледж оқытушыларының әдістемелік кеңесте ұсынылған оқытуды қашықтан ұйымдастырудағы озық  белсенді әдіс тәсілдерді тәжірибеге қолдану, </w:t>
      </w:r>
      <w:r w:rsidR="004F2E30" w:rsidRPr="00F257CE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«Қашықтан оқытуда АКТ қолдану сауаттылығын арттыру» </w:t>
      </w:r>
      <w:r w:rsidR="004F2E30" w:rsidRPr="00F257CE">
        <w:rPr>
          <w:rFonts w:ascii="Times New Roman" w:hAnsi="Times New Roman" w:cs="Times New Roman"/>
          <w:iCs/>
          <w:sz w:val="28"/>
          <w:szCs w:val="28"/>
          <w:lang w:val="kk-KZ"/>
        </w:rPr>
        <w:t>мақсатындағы жұмыстар енгізілгендігіне,</w:t>
      </w:r>
      <w:r w:rsidR="004F2E30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EdyPage платформасындағы тапсырмалардың сапасымен жасалынған жұмыстарға бойынша жасалып жатқан жұмыстар легіне тоқталды.  Аталған ұсыныстарды қолдана отырып бейне сабақтарды</w:t>
      </w:r>
      <w:r w:rsidR="00D0400F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жаңа форматта түсіру қолға алынып жатқанын хабарлады. </w:t>
      </w:r>
      <w:r w:rsidR="004F2E30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Колледж қашықтан оқыту жұмысын белсенді және сауатты ұйымдастыру </w:t>
      </w:r>
      <w:r w:rsidR="00D0400F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шаралары қатаң бақылауда ұсталып  отырғандығы айтылды. </w:t>
      </w:r>
      <w:r w:rsidR="005713ED"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BF61D3" w:rsidRPr="00BF61D3" w:rsidRDefault="00BF61D3" w:rsidP="00BF61D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61D3">
        <w:rPr>
          <w:rFonts w:ascii="Times New Roman" w:hAnsi="Times New Roman" w:cs="Times New Roman"/>
          <w:sz w:val="28"/>
          <w:szCs w:val="28"/>
          <w:lang w:val="kk-KZ"/>
        </w:rPr>
        <w:t xml:space="preserve">По первому вопросу повестки дня выступила заместитель директора по УМР Едресова К. Г. по выполнению решения методического совета №2 по теме </w:t>
      </w:r>
      <w:r w:rsidRPr="00BF61D3">
        <w:rPr>
          <w:rFonts w:ascii="Times New Roman" w:hAnsi="Times New Roman" w:cs="Times New Roman"/>
          <w:b/>
          <w:sz w:val="28"/>
          <w:szCs w:val="28"/>
          <w:lang w:val="kk-KZ"/>
        </w:rPr>
        <w:t>«Эффективность и возможности дистанционного обучения».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Предложено 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>внедр</w:t>
      </w:r>
      <w:r>
        <w:rPr>
          <w:rFonts w:ascii="Times New Roman" w:hAnsi="Times New Roman" w:cs="Times New Roman"/>
          <w:sz w:val="28"/>
          <w:szCs w:val="28"/>
          <w:lang w:val="kk-KZ"/>
        </w:rPr>
        <w:t>ить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 xml:space="preserve"> предложенные на методическом совете передовые активные методы и приемы дистанционной организации обучения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>реподавател</w:t>
      </w:r>
      <w:r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Остановилась на 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>работ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 xml:space="preserve"> по «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>овышению грамотности использования ИКТ в дистанционном обучении», по качественному выполнению заданий на платформе EdyPage.  Сообщ</w:t>
      </w:r>
      <w:r>
        <w:rPr>
          <w:rFonts w:ascii="Times New Roman" w:hAnsi="Times New Roman" w:cs="Times New Roman"/>
          <w:sz w:val="28"/>
          <w:szCs w:val="28"/>
          <w:lang w:val="kk-KZ"/>
        </w:rPr>
        <w:t>ила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 xml:space="preserve">, что ведется съемка видеоуроков в новом формате с использованием данных рекомендаций. </w:t>
      </w:r>
      <w:r>
        <w:rPr>
          <w:rFonts w:ascii="Times New Roman" w:hAnsi="Times New Roman" w:cs="Times New Roman"/>
          <w:sz w:val="28"/>
          <w:szCs w:val="28"/>
          <w:lang w:val="kk-KZ"/>
        </w:rPr>
        <w:t>Было упомянуто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t xml:space="preserve">, что Колледж держит на строгом контроле </w:t>
      </w:r>
      <w:r w:rsidRPr="00BF61D3">
        <w:rPr>
          <w:rFonts w:ascii="Times New Roman" w:hAnsi="Times New Roman" w:cs="Times New Roman"/>
          <w:sz w:val="28"/>
          <w:szCs w:val="28"/>
          <w:lang w:val="kk-KZ"/>
        </w:rPr>
        <w:lastRenderedPageBreak/>
        <w:t>меры по активной и грамотной организации работы по дистанционному обучению.</w:t>
      </w:r>
    </w:p>
    <w:p w:rsidR="001A0F18" w:rsidRPr="00F257CE" w:rsidRDefault="005713ED" w:rsidP="005713ED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66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0F18" w:rsidRPr="00F257CE">
        <w:rPr>
          <w:rFonts w:ascii="Times New Roman" w:hAnsi="Times New Roman" w:cs="Times New Roman"/>
          <w:b/>
          <w:sz w:val="28"/>
          <w:szCs w:val="28"/>
          <w:lang w:val="kk-KZ"/>
        </w:rPr>
        <w:t>(К</w:t>
      </w:r>
      <w:r w:rsidR="001A0F18" w:rsidRPr="00F257C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A0F18" w:rsidRPr="00F257CE">
        <w:rPr>
          <w:rFonts w:ascii="Times New Roman" w:hAnsi="Times New Roman" w:cs="Times New Roman"/>
          <w:b/>
          <w:sz w:val="28"/>
          <w:szCs w:val="28"/>
          <w:lang w:val="kk-KZ"/>
        </w:rPr>
        <w:t>Г.Едресова, директордың ОӘЖ жөніндегі орынбасары)</w:t>
      </w:r>
    </w:p>
    <w:p w:rsidR="001A0F18" w:rsidRPr="00F257CE" w:rsidRDefault="001A0F18" w:rsidP="001A0F18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                                                          </w:t>
      </w:r>
    </w:p>
    <w:p w:rsidR="005E0901" w:rsidRPr="00BC57DA" w:rsidRDefault="005E0901" w:rsidP="00213C8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Күн тәртібіндегі 2 мәселе бойынша  колледж информатика пәні оқытушысы Халыкова Г.А  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«Зум платформасында сабақ өткізудің тиімділігі» тақырыбында 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>Шеберлік сыныбын өткізді. Зум платформасының тиімділігі мен мүмкіндіктері жайлы кеңес беріп өз тәжірибесімен бөлісті.</w:t>
      </w:r>
    </w:p>
    <w:p w:rsidR="00BC57DA" w:rsidRPr="00BC57DA" w:rsidRDefault="00BC57DA" w:rsidP="00BC57DA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BC57DA">
        <w:rPr>
          <w:rFonts w:ascii="Times New Roman" w:hAnsi="Times New Roman" w:cs="Times New Roman"/>
          <w:sz w:val="28"/>
          <w:szCs w:val="28"/>
          <w:lang w:val="kk-KZ"/>
        </w:rPr>
        <w:t>о 2 вопросам повестки дня преподаватель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информатики колледжа Халыкова Г</w:t>
      </w:r>
      <w:r w:rsidRPr="00BC57DA">
        <w:rPr>
          <w:rFonts w:ascii="Times New Roman" w:hAnsi="Times New Roman" w:cs="Times New Roman"/>
          <w:sz w:val="28"/>
          <w:szCs w:val="28"/>
          <w:lang w:val="kk-KZ"/>
        </w:rPr>
        <w:t>.А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провела мастер-класс на тему «Э</w:t>
      </w:r>
      <w:r w:rsidRPr="00BC57DA">
        <w:rPr>
          <w:rFonts w:ascii="Times New Roman" w:hAnsi="Times New Roman" w:cs="Times New Roman"/>
          <w:sz w:val="28"/>
          <w:szCs w:val="28"/>
          <w:lang w:val="kk-KZ"/>
        </w:rPr>
        <w:t xml:space="preserve">ффективность проведения занятий на платформе Зум».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Дала советы </w:t>
      </w:r>
      <w:r w:rsidRPr="00BC57DA">
        <w:rPr>
          <w:rFonts w:ascii="Times New Roman" w:hAnsi="Times New Roman" w:cs="Times New Roman"/>
          <w:sz w:val="28"/>
          <w:szCs w:val="28"/>
          <w:lang w:val="kk-KZ"/>
        </w:rPr>
        <w:t>и делилась своим опытом по эффективности и возможностям платформы Зум.</w:t>
      </w:r>
    </w:p>
    <w:p w:rsidR="005E0901" w:rsidRPr="00F257CE" w:rsidRDefault="005E0901" w:rsidP="00213C8C">
      <w:pPr>
        <w:pStyle w:val="a4"/>
        <w:ind w:left="36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36DC" w:rsidRPr="00BC57DA" w:rsidRDefault="00213C8C" w:rsidP="00213C8C">
      <w:pPr>
        <w:pStyle w:val="a4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1A0F18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Күн тәртібіндегі </w:t>
      </w:r>
      <w:r w:rsidR="00253ED3" w:rsidRPr="00F257CE">
        <w:rPr>
          <w:rFonts w:ascii="Times New Roman" w:hAnsi="Times New Roman" w:cs="Times New Roman"/>
          <w:sz w:val="28"/>
          <w:szCs w:val="28"/>
          <w:lang w:val="kk-KZ"/>
        </w:rPr>
        <w:t>үші</w:t>
      </w:r>
      <w:r w:rsidR="001A0F18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нші мәселе </w:t>
      </w:r>
      <w:r w:rsidR="001A0F18"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  <w:r w:rsidR="001A0F18" w:rsidRPr="00F257CE">
        <w:rPr>
          <w:rFonts w:ascii="Times New Roman" w:hAnsi="Times New Roman" w:cs="Times New Roman"/>
          <w:sz w:val="28"/>
          <w:szCs w:val="28"/>
          <w:lang w:val="kk-KZ"/>
        </w:rPr>
        <w:t>колледж</w:t>
      </w:r>
      <w:r w:rsidR="00253ED3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0901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биология пәні оқытушысы– Каппасова Ш.Е </w:t>
      </w:r>
      <w:r w:rsidR="005E0901"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«Қашықтан білім беруде зертханалық жұмыстарды ұйымдастыру тәсілдері» </w:t>
      </w:r>
      <w:r w:rsidR="005E0901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FE2AB4" w:rsidRPr="00F257C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E0901" w:rsidRPr="00F257CE">
        <w:rPr>
          <w:rFonts w:ascii="Times New Roman" w:hAnsi="Times New Roman" w:cs="Times New Roman"/>
          <w:sz w:val="28"/>
          <w:szCs w:val="28"/>
          <w:lang w:val="kk-KZ"/>
        </w:rPr>
        <w:t>еминар практикум</w:t>
      </w:r>
      <w:r w:rsidR="00FE2AB4" w:rsidRPr="00F257CE">
        <w:rPr>
          <w:rFonts w:ascii="Times New Roman" w:hAnsi="Times New Roman" w:cs="Times New Roman"/>
          <w:sz w:val="28"/>
          <w:szCs w:val="28"/>
          <w:lang w:val="kk-KZ"/>
        </w:rPr>
        <w:t>ын ұсынды. Практикумда оқытушыларға қашықтан білім беруде зертханалық жұмыс өткізудің қиыншылықтары мен оны шешу жолдары</w:t>
      </w:r>
      <w:r w:rsidR="00F4369D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көрсетілді, бағыт берілді.</w:t>
      </w:r>
      <w:r w:rsidR="005E0901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57DA" w:rsidRPr="00F257CE" w:rsidRDefault="00BC57DA" w:rsidP="00213C8C">
      <w:pPr>
        <w:pStyle w:val="a4"/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C57DA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третьему вопросу повестки дня преподаватель биологии колледжа-Каппасова Ш. Е представ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ила семинар-практикум на тему «П</w:t>
      </w:r>
      <w:r w:rsidRPr="00BC57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одходы к организации лабораторных работ в дистанционном образовании». На практикуме преподавателям были показаны трудности проведения лабораторной работы в дистанционном </w:t>
      </w:r>
      <w:r w:rsidR="00296F3D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формате</w:t>
      </w:r>
      <w:r w:rsidRPr="00BC57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пути ее решения, даны направления.</w:t>
      </w:r>
    </w:p>
    <w:p w:rsidR="00F4369D" w:rsidRPr="00296F3D" w:rsidRDefault="00213C8C" w:rsidP="00213C8C">
      <w:pPr>
        <w:pStyle w:val="a4"/>
        <w:shd w:val="clear" w:color="auto" w:fill="FFFFFF"/>
        <w:ind w:left="73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F4369D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беруді қашықтан ұйымдастыруда, «Бейне сабақтарды түсіру» мәселесі күн тәртібінен түсіп көрген жоқ. Әдістемелік </w:t>
      </w:r>
      <w:r w:rsidR="00EF36DC" w:rsidRPr="00F257CE">
        <w:rPr>
          <w:rFonts w:ascii="Times New Roman" w:hAnsi="Times New Roman" w:cs="Times New Roman"/>
          <w:sz w:val="28"/>
          <w:szCs w:val="28"/>
          <w:lang w:val="kk-KZ"/>
        </w:rPr>
        <w:t>кеңестің 4 мәселесі бойынша,</w:t>
      </w:r>
      <w:r w:rsidR="00F4369D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колледж </w:t>
      </w:r>
      <w:r w:rsidR="00EF36DC" w:rsidRPr="00F257C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4369D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атематика пәнінің оқытушы- Ерік Ж.Р.  </w:t>
      </w:r>
      <w:r w:rsidR="00F4369D" w:rsidRPr="00F257CE">
        <w:rPr>
          <w:rFonts w:ascii="Times New Roman" w:hAnsi="Times New Roman" w:cs="Times New Roman"/>
          <w:b/>
          <w:sz w:val="28"/>
          <w:szCs w:val="28"/>
          <w:lang w:val="kk-KZ"/>
        </w:rPr>
        <w:t>«Бейне сабақтарды жаңа форматта түсіру жолдары</w:t>
      </w:r>
      <w:r w:rsidR="00EF36DC"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 </w:t>
      </w:r>
      <w:r w:rsidR="00F4369D"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көрсетіп, ұсыныу» </w:t>
      </w:r>
      <w:r w:rsidR="00EF36DC" w:rsidRPr="00F257CE">
        <w:rPr>
          <w:rFonts w:ascii="Times New Roman" w:hAnsi="Times New Roman" w:cs="Times New Roman"/>
          <w:b/>
          <w:sz w:val="28"/>
          <w:szCs w:val="28"/>
          <w:lang w:val="kk-KZ"/>
        </w:rPr>
        <w:t>тақырыбында ш</w:t>
      </w:r>
      <w:r w:rsidR="00F4369D" w:rsidRPr="00F257CE">
        <w:rPr>
          <w:rFonts w:ascii="Times New Roman" w:hAnsi="Times New Roman" w:cs="Times New Roman"/>
          <w:sz w:val="28"/>
          <w:szCs w:val="28"/>
          <w:lang w:val="kk-KZ"/>
        </w:rPr>
        <w:t>еберлік сыныбы</w:t>
      </w:r>
      <w:r w:rsidR="00EF36DC" w:rsidRPr="00F257CE">
        <w:rPr>
          <w:rFonts w:ascii="Times New Roman" w:hAnsi="Times New Roman" w:cs="Times New Roman"/>
          <w:sz w:val="28"/>
          <w:szCs w:val="28"/>
          <w:lang w:val="kk-KZ"/>
        </w:rPr>
        <w:t>н ұсынды.</w:t>
      </w:r>
      <w:r w:rsidR="00EF36DC"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36DC" w:rsidRPr="00F257CE">
        <w:rPr>
          <w:rFonts w:ascii="Times New Roman" w:hAnsi="Times New Roman" w:cs="Times New Roman"/>
          <w:sz w:val="28"/>
          <w:szCs w:val="28"/>
          <w:lang w:val="kk-KZ"/>
        </w:rPr>
        <w:t>Бейне сабақтарды түсіруде сапасына баса назар аудару табысты білім беруді қамтамасыз ететіндігі айтылды.</w:t>
      </w:r>
    </w:p>
    <w:p w:rsidR="00296F3D" w:rsidRPr="00F257CE" w:rsidRDefault="00296F3D" w:rsidP="00296F3D">
      <w:pPr>
        <w:pStyle w:val="a4"/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296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дистанционной организации образования вопрос 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296F3D">
        <w:rPr>
          <w:rFonts w:ascii="Times New Roman" w:hAnsi="Times New Roman" w:cs="Times New Roman"/>
          <w:color w:val="000000"/>
          <w:sz w:val="28"/>
          <w:szCs w:val="28"/>
          <w:lang w:val="kk-KZ"/>
        </w:rPr>
        <w:t>ъемки видеоуроков» не сош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ел с повестки дня. По 4 вопросу</w:t>
      </w:r>
      <w:r w:rsidRPr="00296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методического совета, преподаватель математики колледжа-Ерік Ж. Р. представ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ил</w:t>
      </w:r>
      <w:r w:rsidRPr="00296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мастер-класс на тему: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«Демонстрация и предложение способов</w:t>
      </w:r>
      <w:r w:rsidRPr="00296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съемки видеоуроков в новом формате". Было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96F3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отмечено, что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r w:rsidRPr="00296F3D">
        <w:rPr>
          <w:rFonts w:ascii="Times New Roman" w:hAnsi="Times New Roman" w:cs="Times New Roman"/>
          <w:color w:val="000000"/>
          <w:sz w:val="28"/>
          <w:szCs w:val="28"/>
          <w:lang w:val="kk-KZ"/>
        </w:rPr>
        <w:t>ри съемке видеоуроков акцент на качество обеспечивает успешное образование.</w:t>
      </w:r>
    </w:p>
    <w:p w:rsidR="00E26072" w:rsidRPr="00296F3D" w:rsidRDefault="001A0F18" w:rsidP="00213C8C">
      <w:pPr>
        <w:pStyle w:val="c3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257CE">
        <w:rPr>
          <w:sz w:val="28"/>
          <w:szCs w:val="28"/>
          <w:lang w:val="kk-KZ"/>
        </w:rPr>
        <w:t>Әдістемелік кеңестің соңғы мәселесі бойынша</w:t>
      </w:r>
      <w:r w:rsidR="00E26072" w:rsidRPr="00F257CE">
        <w:rPr>
          <w:sz w:val="28"/>
          <w:szCs w:val="28"/>
          <w:lang w:val="kk-KZ"/>
        </w:rPr>
        <w:t xml:space="preserve"> </w:t>
      </w:r>
      <w:r w:rsidR="00A829AC" w:rsidRPr="00F257CE">
        <w:rPr>
          <w:sz w:val="28"/>
          <w:szCs w:val="28"/>
          <w:lang w:val="kk-KZ"/>
        </w:rPr>
        <w:t xml:space="preserve">Қашықтан оқытуда оқытушы құзіреттілігін бойынша </w:t>
      </w:r>
      <w:r w:rsidR="009D765B" w:rsidRPr="00F257CE">
        <w:rPr>
          <w:sz w:val="28"/>
          <w:szCs w:val="28"/>
          <w:lang w:val="kk-KZ"/>
        </w:rPr>
        <w:t xml:space="preserve"> колледж әдіскері сөз алып, колледж қашықтықтан білім </w:t>
      </w:r>
      <w:r w:rsidR="00A829AC" w:rsidRPr="00F257CE">
        <w:rPr>
          <w:sz w:val="28"/>
          <w:szCs w:val="28"/>
          <w:lang w:val="kk-KZ"/>
        </w:rPr>
        <w:t>беру</w:t>
      </w:r>
      <w:r w:rsidR="009D765B" w:rsidRPr="00F257CE">
        <w:rPr>
          <w:sz w:val="28"/>
          <w:szCs w:val="28"/>
          <w:lang w:val="kk-KZ"/>
        </w:rPr>
        <w:t xml:space="preserve"> ахуалымен таныстырды. </w:t>
      </w:r>
      <w:r w:rsidR="00E26072" w:rsidRPr="00F257CE">
        <w:rPr>
          <w:sz w:val="28"/>
          <w:szCs w:val="28"/>
          <w:lang w:val="kk-KZ"/>
        </w:rPr>
        <w:t xml:space="preserve">Қашықтан оқытуда </w:t>
      </w:r>
      <w:r w:rsidR="00A829AC" w:rsidRPr="00F257CE">
        <w:rPr>
          <w:sz w:val="28"/>
          <w:szCs w:val="28"/>
          <w:lang w:val="kk-KZ"/>
        </w:rPr>
        <w:t xml:space="preserve">бейне сабақтарды түсіруге қойылатын талаптар </w:t>
      </w:r>
      <w:r w:rsidR="009D765B" w:rsidRPr="00F257CE">
        <w:rPr>
          <w:sz w:val="28"/>
          <w:szCs w:val="28"/>
          <w:lang w:val="kk-KZ"/>
        </w:rPr>
        <w:t>бағытында кеңес берді</w:t>
      </w:r>
      <w:r w:rsidR="00E26072" w:rsidRPr="00F257CE">
        <w:rPr>
          <w:sz w:val="28"/>
          <w:szCs w:val="28"/>
          <w:lang w:val="kk-KZ"/>
        </w:rPr>
        <w:t xml:space="preserve">. </w:t>
      </w:r>
    </w:p>
    <w:p w:rsidR="00296F3D" w:rsidRPr="00F257CE" w:rsidRDefault="00296F3D" w:rsidP="00296F3D">
      <w:pPr>
        <w:pStyle w:val="c3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kk-KZ"/>
        </w:rPr>
      </w:pPr>
      <w:r w:rsidRPr="00296F3D">
        <w:rPr>
          <w:color w:val="000000"/>
          <w:sz w:val="28"/>
          <w:szCs w:val="28"/>
          <w:lang w:val="kk-KZ"/>
        </w:rPr>
        <w:t>по последнему вопросу методического совета выступил методист колледжа по компетенции препода</w:t>
      </w:r>
      <w:r w:rsidR="00C61220">
        <w:rPr>
          <w:color w:val="000000"/>
          <w:sz w:val="28"/>
          <w:szCs w:val="28"/>
          <w:lang w:val="kk-KZ"/>
        </w:rPr>
        <w:t>вателя в дистанционном обучении.</w:t>
      </w:r>
      <w:r w:rsidRPr="00296F3D">
        <w:rPr>
          <w:color w:val="000000"/>
          <w:sz w:val="28"/>
          <w:szCs w:val="28"/>
          <w:lang w:val="kk-KZ"/>
        </w:rPr>
        <w:t xml:space="preserve"> </w:t>
      </w:r>
      <w:r w:rsidR="00C61220">
        <w:rPr>
          <w:color w:val="000000"/>
          <w:sz w:val="28"/>
          <w:szCs w:val="28"/>
          <w:lang w:val="kk-KZ"/>
        </w:rPr>
        <w:t>О</w:t>
      </w:r>
      <w:r w:rsidRPr="00296F3D">
        <w:rPr>
          <w:color w:val="000000"/>
          <w:sz w:val="28"/>
          <w:szCs w:val="28"/>
          <w:lang w:val="kk-KZ"/>
        </w:rPr>
        <w:t>знакомил</w:t>
      </w:r>
      <w:r w:rsidR="00C61220">
        <w:rPr>
          <w:color w:val="000000"/>
          <w:sz w:val="28"/>
          <w:szCs w:val="28"/>
          <w:lang w:val="kk-KZ"/>
        </w:rPr>
        <w:t>а</w:t>
      </w:r>
      <w:r w:rsidRPr="00296F3D">
        <w:rPr>
          <w:color w:val="000000"/>
          <w:sz w:val="28"/>
          <w:szCs w:val="28"/>
          <w:lang w:val="kk-KZ"/>
        </w:rPr>
        <w:t xml:space="preserve"> </w:t>
      </w:r>
      <w:r w:rsidR="00C61220">
        <w:rPr>
          <w:color w:val="000000"/>
          <w:sz w:val="28"/>
          <w:szCs w:val="28"/>
          <w:lang w:val="kk-KZ"/>
        </w:rPr>
        <w:t>всех</w:t>
      </w:r>
      <w:r w:rsidRPr="00296F3D">
        <w:rPr>
          <w:color w:val="000000"/>
          <w:sz w:val="28"/>
          <w:szCs w:val="28"/>
          <w:lang w:val="kk-KZ"/>
        </w:rPr>
        <w:t xml:space="preserve"> с ситуацией дистанционного образования. </w:t>
      </w:r>
      <w:r w:rsidR="009D2257">
        <w:rPr>
          <w:color w:val="000000"/>
          <w:sz w:val="28"/>
          <w:szCs w:val="28"/>
          <w:lang w:val="kk-KZ"/>
        </w:rPr>
        <w:t xml:space="preserve">Дала </w:t>
      </w:r>
      <w:r w:rsidR="009D2257">
        <w:rPr>
          <w:color w:val="000000"/>
          <w:sz w:val="28"/>
          <w:szCs w:val="28"/>
          <w:lang w:val="kk-KZ"/>
        </w:rPr>
        <w:lastRenderedPageBreak/>
        <w:t>советы</w:t>
      </w:r>
      <w:r w:rsidRPr="00296F3D">
        <w:rPr>
          <w:color w:val="000000"/>
          <w:sz w:val="28"/>
          <w:szCs w:val="28"/>
          <w:lang w:val="kk-KZ"/>
        </w:rPr>
        <w:t xml:space="preserve"> в направлении требований к съемке видеоуроков в дистанционном обучении.</w:t>
      </w:r>
    </w:p>
    <w:p w:rsidR="001A0F18" w:rsidRPr="00F257CE" w:rsidRDefault="001A0F18" w:rsidP="001A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val="kk-KZ"/>
        </w:rPr>
      </w:pPr>
    </w:p>
    <w:p w:rsidR="001A0F18" w:rsidRPr="00F257CE" w:rsidRDefault="000B414D" w:rsidP="001A0F1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 w:rsidR="001A0F18" w:rsidRPr="00F257CE">
        <w:rPr>
          <w:rFonts w:ascii="Times New Roman" w:hAnsi="Times New Roman" w:cs="Times New Roman"/>
          <w:b/>
          <w:sz w:val="28"/>
          <w:szCs w:val="28"/>
          <w:lang w:val="kk-KZ"/>
        </w:rPr>
        <w:t>Шешім</w:t>
      </w:r>
    </w:p>
    <w:p w:rsidR="001A0F18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:rsidR="001A0F18" w:rsidRPr="00F257CE" w:rsidRDefault="001A0F18" w:rsidP="001A0F1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>Оқылған, баяндалған  мәлімдемелердің қорытындысы бойынша шешім шығарылсын</w:t>
      </w:r>
    </w:p>
    <w:p w:rsidR="001A0F18" w:rsidRPr="00F257CE" w:rsidRDefault="001A0F18" w:rsidP="001A0F1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>По результатам заслушанных выступлений были приняты следующие решения</w:t>
      </w:r>
    </w:p>
    <w:p w:rsidR="001A0F18" w:rsidRPr="00F257CE" w:rsidRDefault="001A0F18" w:rsidP="001A0F1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2E74" w:rsidRDefault="004F5643" w:rsidP="001A0F1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Зум платформасында онлайн ашық сабақтар өткізуде </w:t>
      </w:r>
      <w:r w:rsidR="00A32E74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Г.А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>Халықова</w:t>
      </w:r>
      <w:r w:rsidR="00A32E74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тәжірибесі негізге алынсын. </w:t>
      </w:r>
    </w:p>
    <w:p w:rsidR="00213C8C" w:rsidRPr="00F257CE" w:rsidRDefault="00213C8C" w:rsidP="00213C8C">
      <w:pPr>
        <w:pStyle w:val="a4"/>
        <w:ind w:left="140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213C8C">
        <w:rPr>
          <w:rFonts w:ascii="Times New Roman" w:hAnsi="Times New Roman" w:cs="Times New Roman"/>
          <w:sz w:val="28"/>
          <w:szCs w:val="28"/>
          <w:lang w:val="kk-KZ"/>
        </w:rPr>
        <w:t xml:space="preserve">зять за основу опыт </w:t>
      </w:r>
      <w:r>
        <w:rPr>
          <w:rFonts w:ascii="Times New Roman" w:hAnsi="Times New Roman" w:cs="Times New Roman"/>
          <w:sz w:val="28"/>
          <w:szCs w:val="28"/>
          <w:lang w:val="kk-KZ"/>
        </w:rPr>
        <w:t>Халыковой</w:t>
      </w:r>
      <w:r w:rsidRPr="00213C8C">
        <w:rPr>
          <w:rFonts w:ascii="Times New Roman" w:hAnsi="Times New Roman" w:cs="Times New Roman"/>
          <w:sz w:val="28"/>
          <w:szCs w:val="28"/>
          <w:lang w:val="kk-KZ"/>
        </w:rPr>
        <w:t xml:space="preserve"> Г. А. в проведении онлайн открытых уроков на платформе Зум.</w:t>
      </w:r>
    </w:p>
    <w:p w:rsidR="00C23A9B" w:rsidRPr="00213C8C" w:rsidRDefault="00247782" w:rsidP="001A0F1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>Зертханалық жұмыстарды қашықтан ұйымдастыру тәсілдері назарға алынсын. Шеберлік сыныбындағы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42FDF" w:rsidRPr="00F257CE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ұсыныстар қолданысқа енгізілсін</w:t>
      </w:r>
      <w:r w:rsidR="00342FDF" w:rsidRPr="00F257CE">
        <w:rPr>
          <w:rFonts w:ascii="Times New Roman" w:hAnsi="Times New Roman" w:cs="Times New Roman"/>
          <w:b/>
          <w:iCs/>
          <w:sz w:val="28"/>
          <w:szCs w:val="28"/>
          <w:lang w:val="kk-KZ"/>
        </w:rPr>
        <w:t>.</w:t>
      </w:r>
    </w:p>
    <w:p w:rsidR="00213C8C" w:rsidRPr="00F257CE" w:rsidRDefault="00213C8C" w:rsidP="00213C8C">
      <w:pPr>
        <w:pStyle w:val="a4"/>
        <w:ind w:left="140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3C8C">
        <w:rPr>
          <w:rFonts w:ascii="Times New Roman" w:hAnsi="Times New Roman" w:cs="Times New Roman"/>
          <w:sz w:val="28"/>
          <w:szCs w:val="28"/>
          <w:lang w:val="kk-KZ"/>
        </w:rPr>
        <w:t>Принять к сведению способы дистанционной организации ла</w:t>
      </w:r>
      <w:r>
        <w:rPr>
          <w:rFonts w:ascii="Times New Roman" w:hAnsi="Times New Roman" w:cs="Times New Roman"/>
          <w:sz w:val="28"/>
          <w:szCs w:val="28"/>
          <w:lang w:val="kk-KZ"/>
        </w:rPr>
        <w:t>бораторных работ. Предложения</w:t>
      </w:r>
      <w:r w:rsidRPr="00213C8C">
        <w:rPr>
          <w:rFonts w:ascii="Times New Roman" w:hAnsi="Times New Roman" w:cs="Times New Roman"/>
          <w:sz w:val="28"/>
          <w:szCs w:val="28"/>
          <w:lang w:val="kk-KZ"/>
        </w:rPr>
        <w:t xml:space="preserve"> мастер-класс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13C8C">
        <w:rPr>
          <w:rFonts w:ascii="Times New Roman" w:hAnsi="Times New Roman" w:cs="Times New Roman"/>
          <w:sz w:val="28"/>
          <w:szCs w:val="28"/>
          <w:lang w:val="kk-KZ"/>
        </w:rPr>
        <w:t xml:space="preserve"> ввести в действие.</w:t>
      </w:r>
    </w:p>
    <w:p w:rsidR="007042C5" w:rsidRDefault="007042C5" w:rsidP="007042C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>Бейне сабақтарды түсіру сапасына баса назар аударылсын, ұсынылған жаңа форматтағы бағдарламада бейне сабақтар  түсіру қолға алынсын.</w:t>
      </w:r>
    </w:p>
    <w:p w:rsidR="00213C8C" w:rsidRPr="00F257CE" w:rsidRDefault="00213C8C" w:rsidP="00213C8C">
      <w:pPr>
        <w:pStyle w:val="a4"/>
        <w:ind w:left="140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13C8C">
        <w:rPr>
          <w:rFonts w:ascii="Times New Roman" w:hAnsi="Times New Roman" w:cs="Times New Roman"/>
          <w:sz w:val="28"/>
          <w:szCs w:val="28"/>
          <w:lang w:val="kk-KZ"/>
        </w:rPr>
        <w:t>братить особое внимание на качество съемки видеоуроков, осуществить съемку видеоуроков в представленной программе нового формата.</w:t>
      </w:r>
    </w:p>
    <w:p w:rsidR="00CA5D28" w:rsidRDefault="00CA5D28" w:rsidP="00A32E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>Колледж қ</w:t>
      </w:r>
      <w:r w:rsidR="001A0F18" w:rsidRPr="00F257CE">
        <w:rPr>
          <w:rFonts w:ascii="Times New Roman" w:hAnsi="Times New Roman" w:cs="Times New Roman"/>
          <w:sz w:val="28"/>
          <w:szCs w:val="28"/>
          <w:lang w:val="kk-KZ"/>
        </w:rPr>
        <w:t>ашықтан оқыту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жұмысын белсенді және сауатты ұйымдастыру бойынша жұмыстар колледж директорының оқу-әдістемелік жұмысы бойынша орынбасары К.Ғ.Едресоваға жүктелсін.</w:t>
      </w:r>
      <w:r w:rsidRPr="00F257C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 </w:t>
      </w:r>
    </w:p>
    <w:p w:rsidR="00213C8C" w:rsidRPr="00F257CE" w:rsidRDefault="00213C8C" w:rsidP="00213C8C">
      <w:pPr>
        <w:pStyle w:val="a4"/>
        <w:ind w:left="140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213C8C">
        <w:rPr>
          <w:rFonts w:ascii="Times New Roman" w:hAnsi="Times New Roman" w:cs="Times New Roman"/>
          <w:sz w:val="28"/>
          <w:szCs w:val="28"/>
          <w:lang w:val="kk-KZ"/>
        </w:rPr>
        <w:t>аботу по активной и грамотной организации работы по дистанционному обучению в колледже возложить на заместителя директора по учебно-методической работе колледжа Едресов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213C8C">
        <w:rPr>
          <w:rFonts w:ascii="Times New Roman" w:hAnsi="Times New Roman" w:cs="Times New Roman"/>
          <w:sz w:val="28"/>
          <w:szCs w:val="28"/>
          <w:lang w:val="kk-KZ"/>
        </w:rPr>
        <w:t xml:space="preserve"> К. Г.</w:t>
      </w:r>
    </w:p>
    <w:p w:rsidR="00CA5D28" w:rsidRPr="00F257CE" w:rsidRDefault="00CA5D28" w:rsidP="00CA5D28">
      <w:pPr>
        <w:pStyle w:val="a4"/>
        <w:ind w:left="16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5D28" w:rsidRPr="00F257CE" w:rsidRDefault="00CA5D28" w:rsidP="00CA5D28">
      <w:pPr>
        <w:pStyle w:val="a4"/>
        <w:ind w:left="16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F18" w:rsidRPr="00F257CE" w:rsidRDefault="00CA5D28" w:rsidP="00CA5D28">
      <w:pPr>
        <w:pStyle w:val="a4"/>
        <w:ind w:left="16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A0F18" w:rsidRPr="00F257CE">
        <w:rPr>
          <w:rFonts w:ascii="Times New Roman" w:hAnsi="Times New Roman" w:cs="Times New Roman"/>
          <w:b/>
          <w:sz w:val="28"/>
          <w:szCs w:val="28"/>
          <w:lang w:val="kk-KZ"/>
        </w:rPr>
        <w:t>ӘК төрайымы  _________________   Едресова К.Г.</w:t>
      </w:r>
    </w:p>
    <w:p w:rsidR="001A0F18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0F18" w:rsidRPr="00F257CE" w:rsidRDefault="001A0F18" w:rsidP="001A0F1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ӘК хатшы  ________________      Оразова Г.К</w:t>
      </w:r>
    </w:p>
    <w:p w:rsidR="001A0F18" w:rsidRPr="00F257CE" w:rsidRDefault="001A0F18" w:rsidP="001A0F18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F18" w:rsidRPr="00F257CE" w:rsidRDefault="001A0F18" w:rsidP="001A0F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36DC" w:rsidRPr="00F257CE" w:rsidRDefault="00EF36DC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36DC" w:rsidRDefault="00EF36DC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3C8C" w:rsidRDefault="00213C8C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3C8C" w:rsidRDefault="00213C8C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3C8C" w:rsidRDefault="00213C8C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3C8C" w:rsidRDefault="00213C8C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3C8C" w:rsidRDefault="00213C8C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4D8A" w:rsidRPr="00F257CE" w:rsidRDefault="00F74D8A" w:rsidP="001A0F1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F2E30" w:rsidRPr="00F257C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кеңес шешімі бойынша атқарылған жұмыстар</w:t>
      </w:r>
    </w:p>
    <w:p w:rsidR="00C64572" w:rsidRPr="00F257CE" w:rsidRDefault="00C64572" w:rsidP="001A0F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4D8A" w:rsidRPr="00F257CE" w:rsidRDefault="00F74D8A" w:rsidP="001A0F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4D8A" w:rsidRPr="00F257CE" w:rsidRDefault="00F74D8A" w:rsidP="001A0F1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2E30" w:rsidRPr="00F257CE" w:rsidRDefault="004F2E30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№2 әдістемелік кеңес шешімнің орындалуы бойынша </w:t>
      </w:r>
      <w:r w:rsidR="00D0400F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атқарылған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>жұмыстар</w:t>
      </w:r>
      <w:r w:rsidR="00D0400F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легі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төмендегідей.</w:t>
      </w:r>
    </w:p>
    <w:p w:rsidR="004F2E30" w:rsidRPr="00F257CE" w:rsidRDefault="004F2E30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2E30" w:rsidRPr="00F257CE" w:rsidRDefault="004F2E30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2E30" w:rsidRPr="00F257CE" w:rsidRDefault="004F2E30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0400F" w:rsidRPr="00F257CE" w:rsidRDefault="004F2E30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5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«Қашықтан оқытудың тиімділігі мен мүмкіндіктері » </w:t>
      </w:r>
    </w:p>
    <w:p w:rsidR="00D0400F" w:rsidRPr="00F257CE" w:rsidRDefault="004F2E30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. Колледж оқытушыларының әдістемелік кеңесте ұсынылған оқытуды қашықтан ұйымдастырудағы озық  белсенді әдіс тәсілдерді тәжірибеге қолдану, </w:t>
      </w:r>
    </w:p>
    <w:p w:rsidR="00D0400F" w:rsidRPr="00F257CE" w:rsidRDefault="00D0400F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2E30" w:rsidRPr="00F257CE" w:rsidRDefault="004F2E30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«Қашықтан оқытуда АКТ қолдану сауаттылығын арттыру» </w:t>
      </w:r>
      <w:r w:rsidRPr="00F257CE">
        <w:rPr>
          <w:rFonts w:ascii="Times New Roman" w:hAnsi="Times New Roman" w:cs="Times New Roman"/>
          <w:iCs/>
          <w:sz w:val="28"/>
          <w:szCs w:val="28"/>
          <w:lang w:val="kk-KZ"/>
        </w:rPr>
        <w:t>мақсатындағы жұмыстар енгізілгендігіне,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EdyPage платформасындағы тапсырмалардың сапасымен жасалынған жұмыстарға бойынша жасалып жатқан жұмыстар легіне тоқталды.  Аталған ұсыныстарды қолдана отырып бейне сабақтардың кестеге сәйкес орындалып жүргендін атап өтті.</w:t>
      </w:r>
    </w:p>
    <w:p w:rsidR="004F2E30" w:rsidRPr="00F257CE" w:rsidRDefault="004F2E30" w:rsidP="004F2E3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D0400F" w:rsidRPr="00F257CE" w:rsidRDefault="004F2E30" w:rsidP="004F2E3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Бейне, онлайн сабақтарды түсіру жұмыстары жоспарланған кестеге сәйкес қатаң </w:t>
      </w:r>
      <w:r w:rsidR="00D0400F"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бақылауда және жалғасын табуда. Бейне сабақтарды жаңа форматта түсіру ұсынылып, білікті мамандармен тәжірбие алмасу бойынша жұмыс жасалып жатыр. </w:t>
      </w: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2E30" w:rsidRPr="00F257CE" w:rsidRDefault="004F2E30" w:rsidP="004F2E30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2E30" w:rsidRPr="00F257CE" w:rsidRDefault="004F2E30" w:rsidP="004F2E30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Колледж қашықтан оқыту жұмысын белсенді және сауатты ұйымдастыру бойынша жұмыстар </w:t>
      </w:r>
      <w:r w:rsidR="00D0400F" w:rsidRPr="00F257CE">
        <w:rPr>
          <w:rFonts w:ascii="Times New Roman" w:hAnsi="Times New Roman" w:cs="Times New Roman"/>
          <w:sz w:val="28"/>
          <w:szCs w:val="28"/>
          <w:lang w:val="kk-KZ"/>
        </w:rPr>
        <w:t>жоспарлы түрде жүзеге асырылуда.</w:t>
      </w:r>
    </w:p>
    <w:p w:rsidR="002B095D" w:rsidRDefault="002B095D" w:rsidP="002B095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57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A4504" w:rsidRPr="006A4504" w:rsidRDefault="006A4504" w:rsidP="006A4504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A4504">
        <w:rPr>
          <w:rFonts w:ascii="Times New Roman" w:hAnsi="Times New Roman" w:cs="Times New Roman"/>
          <w:b/>
          <w:sz w:val="28"/>
          <w:szCs w:val="28"/>
          <w:lang w:val="kk-KZ"/>
        </w:rPr>
        <w:t>Эффективность и возможности дистанционного обучения »</w:t>
      </w:r>
    </w:p>
    <w:p w:rsidR="006A4504" w:rsidRPr="006A4504" w:rsidRDefault="006A4504" w:rsidP="006A450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4504">
        <w:rPr>
          <w:rFonts w:ascii="Times New Roman" w:hAnsi="Times New Roman" w:cs="Times New Roman"/>
          <w:sz w:val="28"/>
          <w:szCs w:val="28"/>
          <w:lang w:val="kk-KZ"/>
        </w:rPr>
        <w:t>. Применять на практике передовые активные методы и приемы дистанционной организации обучения, рекомендованные методическим советом преподавателей колледжа,</w:t>
      </w:r>
    </w:p>
    <w:p w:rsidR="006A4504" w:rsidRPr="006A4504" w:rsidRDefault="006A4504" w:rsidP="006A450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4504" w:rsidRPr="006A4504" w:rsidRDefault="006A4504" w:rsidP="006A450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целях</w:t>
      </w:r>
      <w:r w:rsidRPr="006A4504">
        <w:rPr>
          <w:rFonts w:ascii="Times New Roman" w:hAnsi="Times New Roman" w:cs="Times New Roman"/>
          <w:sz w:val="28"/>
          <w:szCs w:val="28"/>
          <w:lang w:val="kk-KZ"/>
        </w:rPr>
        <w:t xml:space="preserve"> повышения грамотности использования ИКТ в дистанционном обучении были внедрены работы по повышению качества выполнения заданий на платформе EdyPage.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6A4504">
        <w:rPr>
          <w:rFonts w:ascii="Times New Roman" w:hAnsi="Times New Roman" w:cs="Times New Roman"/>
          <w:sz w:val="28"/>
          <w:szCs w:val="28"/>
          <w:lang w:val="kk-KZ"/>
        </w:rPr>
        <w:t>идеоуроки с использованием данных рекомендаций выполняются в соответствии с расписанием.</w:t>
      </w:r>
    </w:p>
    <w:p w:rsidR="006A4504" w:rsidRPr="006A4504" w:rsidRDefault="006A4504" w:rsidP="006A450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4504" w:rsidRPr="006A4504" w:rsidRDefault="006A4504" w:rsidP="006A450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4504">
        <w:rPr>
          <w:rFonts w:ascii="Times New Roman" w:hAnsi="Times New Roman" w:cs="Times New Roman"/>
          <w:sz w:val="28"/>
          <w:szCs w:val="28"/>
          <w:lang w:val="kk-KZ"/>
        </w:rPr>
        <w:t>Съемки видео, онлайн-уроков строго контролируются и продолжаются В соответствии с запланированным графиком. Предлагается съемка видеоуроков в новом формате, ведется работа по обмену опытом с квалифицированными специалистами.</w:t>
      </w:r>
    </w:p>
    <w:p w:rsidR="006A4504" w:rsidRPr="006A4504" w:rsidRDefault="006A4504" w:rsidP="006A450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4504" w:rsidRPr="00F257CE" w:rsidRDefault="006A4504" w:rsidP="006A450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4504">
        <w:rPr>
          <w:rFonts w:ascii="Times New Roman" w:hAnsi="Times New Roman" w:cs="Times New Roman"/>
          <w:sz w:val="28"/>
          <w:szCs w:val="28"/>
          <w:lang w:val="kk-KZ"/>
        </w:rPr>
        <w:lastRenderedPageBreak/>
        <w:t>В колледже планомерно осуществляется работа по активной и грамотной организации работы по дистанционному обучению.</w:t>
      </w:r>
    </w:p>
    <w:sectPr w:rsidR="006A4504" w:rsidRPr="00F257CE" w:rsidSect="00691B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147"/>
    <w:multiLevelType w:val="hybridMultilevel"/>
    <w:tmpl w:val="FE8E4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42BE"/>
    <w:multiLevelType w:val="hybridMultilevel"/>
    <w:tmpl w:val="4F9C7B66"/>
    <w:lvl w:ilvl="0" w:tplc="668453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1E29"/>
    <w:multiLevelType w:val="hybridMultilevel"/>
    <w:tmpl w:val="0302D0D8"/>
    <w:lvl w:ilvl="0" w:tplc="7806FB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73A46"/>
    <w:multiLevelType w:val="hybridMultilevel"/>
    <w:tmpl w:val="C97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069A"/>
    <w:multiLevelType w:val="hybridMultilevel"/>
    <w:tmpl w:val="0832A84C"/>
    <w:lvl w:ilvl="0" w:tplc="01EA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C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0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B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9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0A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64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25C42"/>
    <w:multiLevelType w:val="hybridMultilevel"/>
    <w:tmpl w:val="5A1EB0B0"/>
    <w:lvl w:ilvl="0" w:tplc="7FCC4F98">
      <w:start w:val="1"/>
      <w:numFmt w:val="decimal"/>
      <w:lvlText w:val="%1."/>
      <w:lvlJc w:val="left"/>
      <w:pPr>
        <w:ind w:left="1401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262255"/>
    <w:multiLevelType w:val="hybridMultilevel"/>
    <w:tmpl w:val="F2B828BE"/>
    <w:lvl w:ilvl="0" w:tplc="53EABD18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61FED"/>
    <w:multiLevelType w:val="hybridMultilevel"/>
    <w:tmpl w:val="F912ED78"/>
    <w:lvl w:ilvl="0" w:tplc="413E7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A1622"/>
    <w:multiLevelType w:val="hybridMultilevel"/>
    <w:tmpl w:val="0B6CA4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64"/>
    <w:rsid w:val="000555CF"/>
    <w:rsid w:val="000557B4"/>
    <w:rsid w:val="000B414D"/>
    <w:rsid w:val="000B6327"/>
    <w:rsid w:val="00142E44"/>
    <w:rsid w:val="001655E7"/>
    <w:rsid w:val="001A0F18"/>
    <w:rsid w:val="001F4D14"/>
    <w:rsid w:val="00213C8C"/>
    <w:rsid w:val="00247782"/>
    <w:rsid w:val="00253ED3"/>
    <w:rsid w:val="002843EE"/>
    <w:rsid w:val="00296F3D"/>
    <w:rsid w:val="002A1B47"/>
    <w:rsid w:val="002B095D"/>
    <w:rsid w:val="00342FDF"/>
    <w:rsid w:val="00394859"/>
    <w:rsid w:val="003A6062"/>
    <w:rsid w:val="004F2E30"/>
    <w:rsid w:val="004F5643"/>
    <w:rsid w:val="005713ED"/>
    <w:rsid w:val="00590D5E"/>
    <w:rsid w:val="00592323"/>
    <w:rsid w:val="005962F5"/>
    <w:rsid w:val="005E0901"/>
    <w:rsid w:val="005E5971"/>
    <w:rsid w:val="006114DE"/>
    <w:rsid w:val="00623ED0"/>
    <w:rsid w:val="00635333"/>
    <w:rsid w:val="00675B71"/>
    <w:rsid w:val="00691B5F"/>
    <w:rsid w:val="006A4504"/>
    <w:rsid w:val="006B1DDE"/>
    <w:rsid w:val="006F604C"/>
    <w:rsid w:val="00703FDD"/>
    <w:rsid w:val="007042C5"/>
    <w:rsid w:val="007B6776"/>
    <w:rsid w:val="007C20AA"/>
    <w:rsid w:val="007C2665"/>
    <w:rsid w:val="00814342"/>
    <w:rsid w:val="008501EF"/>
    <w:rsid w:val="00857CB2"/>
    <w:rsid w:val="009D2257"/>
    <w:rsid w:val="009D765B"/>
    <w:rsid w:val="009F35AC"/>
    <w:rsid w:val="00A2540B"/>
    <w:rsid w:val="00A32E74"/>
    <w:rsid w:val="00A829AC"/>
    <w:rsid w:val="00AD52D5"/>
    <w:rsid w:val="00B05713"/>
    <w:rsid w:val="00B609AE"/>
    <w:rsid w:val="00B71075"/>
    <w:rsid w:val="00BC57DA"/>
    <w:rsid w:val="00BF61D3"/>
    <w:rsid w:val="00C01590"/>
    <w:rsid w:val="00C23A9B"/>
    <w:rsid w:val="00C61220"/>
    <w:rsid w:val="00C64572"/>
    <w:rsid w:val="00CA5D28"/>
    <w:rsid w:val="00CA6693"/>
    <w:rsid w:val="00CB0857"/>
    <w:rsid w:val="00D0400F"/>
    <w:rsid w:val="00D57418"/>
    <w:rsid w:val="00D8755E"/>
    <w:rsid w:val="00E26072"/>
    <w:rsid w:val="00E57DD2"/>
    <w:rsid w:val="00E7042A"/>
    <w:rsid w:val="00EA49FF"/>
    <w:rsid w:val="00EB7F19"/>
    <w:rsid w:val="00EF36DC"/>
    <w:rsid w:val="00F257CE"/>
    <w:rsid w:val="00F4369D"/>
    <w:rsid w:val="00F74864"/>
    <w:rsid w:val="00F74D8A"/>
    <w:rsid w:val="00F94386"/>
    <w:rsid w:val="00FA594A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609AE"/>
  </w:style>
  <w:style w:type="paragraph" w:styleId="a4">
    <w:name w:val="No Spacing"/>
    <w:link w:val="a3"/>
    <w:uiPriority w:val="1"/>
    <w:qFormat/>
    <w:rsid w:val="00B609A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c15">
    <w:name w:val="c15"/>
    <w:basedOn w:val="a0"/>
    <w:rsid w:val="00B609AE"/>
  </w:style>
  <w:style w:type="paragraph" w:styleId="a6">
    <w:name w:val="List Paragraph"/>
    <w:basedOn w:val="a"/>
    <w:uiPriority w:val="34"/>
    <w:qFormat/>
    <w:rsid w:val="001A0F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609AE"/>
  </w:style>
  <w:style w:type="paragraph" w:styleId="a4">
    <w:name w:val="No Spacing"/>
    <w:link w:val="a3"/>
    <w:uiPriority w:val="1"/>
    <w:qFormat/>
    <w:rsid w:val="00B609A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609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c15">
    <w:name w:val="c15"/>
    <w:basedOn w:val="a0"/>
    <w:rsid w:val="00B609AE"/>
  </w:style>
  <w:style w:type="paragraph" w:styleId="a6">
    <w:name w:val="List Paragraph"/>
    <w:basedOn w:val="a"/>
    <w:uiPriority w:val="34"/>
    <w:qFormat/>
    <w:rsid w:val="001A0F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70</cp:revision>
  <dcterms:created xsi:type="dcterms:W3CDTF">2020-11-10T08:36:00Z</dcterms:created>
  <dcterms:modified xsi:type="dcterms:W3CDTF">2021-02-11T06:56:00Z</dcterms:modified>
</cp:coreProperties>
</file>