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k-KZ" w:eastAsia="ru-RU"/>
        </w:rPr>
      </w:pP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"Қазақстан Республикасындағы жергiлiктi мемлекеттік басқару және өзін-өзі басқару туралы" 2001 жылғы 23 қаңтардағы Қазақстан Республикасы Заңының </w:t>
      </w:r>
      <w:hyperlink r:id="rId5" w:anchor="z31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kk-KZ" w:eastAsia="ru-RU"/>
          </w:rPr>
          <w:t>27-бабына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, "Білім туралы" 2007 жылғы 27 шілдедегі Қазақстан Республикасы Заңының 6-бабы </w:t>
      </w:r>
      <w:hyperlink r:id="rId6" w:anchor="z239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val="kk-KZ" w:eastAsia="ru-RU"/>
          </w:rPr>
          <w:t>2-тармағының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 24-7) тармақшасына сәйкес Қостанай облысының әкімдігі </w:t>
      </w:r>
      <w:r w:rsidRPr="00304C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k-KZ" w:eastAsia="ru-RU"/>
        </w:rPr>
        <w:t>ҚАУЛЫ ЕТЕДІ:</w:t>
      </w: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br/>
      </w:r>
      <w:bookmarkStart w:id="0" w:name="z4"/>
      <w:bookmarkEnd w:id="0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1. 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Қостанай облысының орта білім беру ұйымдарында психологиялық қызметтің қоса берілі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отырған жұмыс істеу </w:t>
      </w:r>
      <w:hyperlink r:id="rId7" w:anchor="z7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қағидалары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бекітілсін.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1" w:name="z5"/>
      <w:bookmarkEnd w:id="1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2. Осы қаулы алғашқы ресми жарияланған күнінен кейін күнтізбелік он күн өткен соң қ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олданыс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қа енгізіледі.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</w:t>
      </w: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C6B">
        <w:rPr>
          <w:rFonts w:ascii="Times New Roman" w:hAnsi="Times New Roman" w:cs="Times New Roman"/>
          <w:color w:val="000000" w:themeColor="text1"/>
          <w:sz w:val="24"/>
          <w:szCs w:val="24"/>
        </w:rPr>
        <w:t>Әкімдіктің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2015 жылғы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ақпандағы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№ 42 қаулысымен бекітілді</w:t>
      </w:r>
    </w:p>
    <w:p w:rsidR="00304C6B" w:rsidRPr="00304C6B" w:rsidRDefault="00304C6B" w:rsidP="00304C6B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Default="00304C6B" w:rsidP="00304C6B">
      <w:pPr>
        <w:pStyle w:val="a3"/>
        <w:ind w:left="-567" w:right="141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04C6B" w:rsidRPr="00304C6B" w:rsidRDefault="00304C6B" w:rsidP="00304C6B">
      <w:pPr>
        <w:pStyle w:val="a3"/>
        <w:ind w:left="-567" w:right="14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bookmarkStart w:id="2" w:name="_GoBack"/>
      <w:bookmarkEnd w:id="2"/>
      <w:r w:rsidRPr="00304C6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lastRenderedPageBreak/>
        <w:t>Қостанай облысының орта білім беру ұйымдарында психологиялық қызметтің жұмыс істеу қағидалары</w:t>
      </w: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Жалпы ережелер</w:t>
      </w: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1. Қостанай облысының орта білім беру ұйымдарында психологиялық қызметтің жұмыс істеуінің осы </w:t>
      </w:r>
      <w:hyperlink r:id="rId8" w:anchor="z7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Қағидалары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(бұдан ә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і - Қағидалар) Қостанай облысының орта білім беру ұйымдарында психологиялық қызметтің жұмысын (бұдан әрі – Психологиялық қызмет) реттейді.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3" w:name="z11"/>
      <w:bookmarkEnd w:id="3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2. Психологиялық қызмет көрсету Қазақстан Республикасының </w:t>
      </w:r>
      <w:hyperlink r:id="rId9" w:anchor="z1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Конституциясы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"Білім туралы" 2007 жылғы 27 шілдедегі Қазақстан Республикасыны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ң </w:t>
      </w:r>
      <w:hyperlink r:id="rId10" w:anchor="z1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</w:t>
        </w:r>
        <w:proofErr w:type="gramEnd"/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аңы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Бала құқықтары туралы </w:t>
      </w:r>
      <w:hyperlink r:id="rId11" w:anchor="z3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конвенция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сондай-ақ осы </w:t>
      </w:r>
      <w:hyperlink r:id="rId12" w:anchor="z7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Қағидалар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шеңберінде жүзеге асырылады.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4" w:name="z12"/>
      <w:bookmarkEnd w:id="4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3. Психологиялық қызметтің құрылымы білім беру ұйымдарының тұрпатына, тү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іне және қажеттілігіне, педагог-психологтар штатының бірлік санына қарай айқындалады.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5" w:name="z13"/>
      <w:bookmarkEnd w:id="5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4.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Психологиялық қызметтің құрамына білім беру ұйымының басшысы, оның қызметін ұйымдастыратын және бақылайтын басшының тәрбие жұмыстары жөніндегі орынбасары, сондай-ақ сынып жетекшілігін жүзеге асыратын педагогтар, педагог-психологтар мен әлеуметтік педагогтар кіреді. Психологиялық қызметтің құрамына келісім бойынша медициналық қызметкерлер, ішкі істер органдарының қызметкерлері мен ата-аналар комитетін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ің өкілдері енгізілуі мүмкін.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  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Ескерту. 4-тармақ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жа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ңа редакцияда - Қостанай облысы әкімдігінің 25.06.2015 </w:t>
      </w:r>
      <w:hyperlink r:id="rId13" w:anchor="z4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№ 272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қаулысымен (алғашқы ресми жарияланған күнінен кейін күнтізбелік он күн өткен соң қолданысқа енгізіледі).</w:t>
      </w: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Психологиялық қызметтің мақсаттары мен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індеттері</w:t>
      </w: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5. Психологиялық қызметтің мақсаты – білім беру ұйымдарында білім алушылардың психикалық және психологиялық денсаулығын сақтау, қолайлы әлеуметтік-психологиялық жағдай жасау және оқу-тәрбиелеу үдерісіне қатысушыларға психологиялы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педагогикалық қолдау көрсету.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6" w:name="z16"/>
      <w:bookmarkEnd w:id="6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6. Психологиялық қызметтің міндеттері: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7" w:name="z17"/>
      <w:bookmarkEnd w:id="7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1) білім алушылардың тұлғалық және зияткерлік дамуына ықпал ету, өзін-өзі тәрбиелеу және өзін-өзі дамыту қабылетін қалыптастыру;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8" w:name="z18"/>
      <w:bookmarkEnd w:id="8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2) білім алушыларға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қпараттық қоғамның жылдам дамуында олардың табысты әлеуметтенуіне психологиялық тұрғыдан жәрдем көрсету;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9" w:name="z19"/>
      <w:bookmarkEnd w:id="9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3) білім алушылардың тұлғасын психологиялы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педагогикалық зерделеу негізінде әрбір білім алушыны жеке тұрғыдан қамтамасыз ету;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10" w:name="z20"/>
      <w:bookmarkEnd w:id="10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4) психологиялық диагностиканы жүргізу және білім алушылардың шығармашылық әлеуетін дамыту;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11" w:name="z21"/>
      <w:bookmarkEnd w:id="11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5) психологиялық қиыншылықтар мен бі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ім алушылардың проблемаларын шешу бойынша психологиялық түзету жұмыстарын жүзеге асыру;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12" w:name="z22"/>
      <w:bookmarkEnd w:id="12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6) білім алушылардың психикалық денсаулығын сақтау;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13" w:name="z23"/>
      <w:bookmarkEnd w:id="13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7) психологиялы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педагогикалық проблемаларды шешуде және оқу-тәрбие жұмыстарының қолайлы әдістерін таңдауда ата-аналар мен педагогтерге (немесе оларлы ауыстыратын тұлғаларға) консультациялық көмек көрсету;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14" w:name="z1"/>
      <w:bookmarkEnd w:id="14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8) оқу тоқсанында тестілеуді кемінде 1 рет жүйелі түрде өткізу арқылы кәмелетке толмағандарда өзін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өзі қол жұмсауға деген психологиялық бейімділіктерін, сондай-ақ бейәлеуметтік бейімділіктерін (құқық бұзушылыққа деген бейімділік, спирт ішімдіктерін,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есірткі құралдарын пайдалану, құқық бұзушылық жасау) анықтау және олардың алдын алу;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15" w:name="z2"/>
      <w:bookmarkEnd w:id="15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9) өзін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өзі қол жұмсау және олардың әрекет етуінің алдын алу мақсатында өзіне-өзі қол жұмсауға бейім кәмелетке толмағандарға, сондай-ақ олардың ата-аналарына (немесе оларды ауыстыратын тұлғаларға) психологиялық көмек көрсету.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  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Ескерту.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6-тарма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ққа өзгерістер енгізілді - Қостанай облысы әкімдігінің 25.06.2015 </w:t>
      </w:r>
      <w:hyperlink r:id="rId14" w:anchor="z5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№ 272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қаулысымен (алғашқы ресми жарияланған күнінен кейін күнтізбелік он күн өткен соң қолданысқа енгізіледі).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16" w:name="z6"/>
      <w:bookmarkEnd w:id="16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  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6-1. Психологиялық қызмет жұмысының негізгі нысаналы топтары: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    1) аутодеструктивті міне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құлыққа (өзіне-өзі қол жұмсауға) бейім немесе бұрын өзіне-өзі қол жұмсаған;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 2) психобелсенді заттарды, спирт ішімдіктерін, есірткі заттарын пайдаланатын немесе пайдалануға бейім;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 3) құқық бұзушылық жасауға бейім, сондай-ақ ішкі істер органдарында есепте тұ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ған;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 4) әлеуметтік қолайсыз отбасылардан шыққан;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 5) толық емес отбасыларда тәрбиеленіп жатқан;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 6) өзіне-өзі қол жұмсаған немесе өзіне-өзі қол жұмсауға әрекет еткен жақын туыстары немесе достары;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 7) өзін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өзі жұмсауға бағытталған интернет-ресурстардың қоғамдық топтарына кіретін және тіркелген;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 8) тестілеу нәтижелері мен өмірлік жағдайларға сәйкес өзге де оқушылар болып табылады.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  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Ескерту. Ереже 6-1-тармақпен толықтырылды - Қостанай облысы әкімдігінің 25.06.2015 </w:t>
      </w:r>
      <w:hyperlink r:id="rId15" w:anchor="z6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№ 272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қаулысымен (алғашқы ресми жарияланған күнінен кейін күнтізбелік он күн өткен соң қ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олданыс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қа енгізіледі).</w:t>
      </w: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Психологиялық қызмет жұмысының негізгі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ба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ғыттары мен мазмұны</w:t>
      </w: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7. Психологиялық қызмет өз қызметін: психодиагностикалық, консультациялық, ағартушылы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профилактикалық, түзету-дамытушылық бағыттар бойынша жүзеге асырады.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17" w:name="z26"/>
      <w:bookmarkEnd w:id="17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8.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Психодиагностикалық бағыттар: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18" w:name="z27"/>
      <w:bookmarkEnd w:id="18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1) олардың психикалық дамуын айқындау мақсатында білім алушыларды психологиялық диагностикалау;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19" w:name="z28"/>
      <w:bookmarkEnd w:id="19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2) білім алушылардың бейімделуі, дамуы мен әлеуметтенуі мақсатында оларды кешенді психологиялық тексеру;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20" w:name="z29"/>
      <w:bookmarkEnd w:id="20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3) білім алушылардың қабылеттілігі, қызығушылығы және икемділігін психологиялық диагностикалау;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21" w:name="z30"/>
      <w:bookmarkEnd w:id="21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4) психологиялық диагностиканың қорытындысы бойынша тұжырымдамалар мен ұсыныстарды дайындау;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22" w:name="z7"/>
      <w:bookmarkEnd w:id="22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5) өзін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өзі қол жұмсау бағытындағы интернет-ресурстарды анықтау мақсатында прокуратура органдарын хабардар ете отырып, әлеуметтік желілерге мониторинг жүргізу;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23" w:name="z78"/>
      <w:bookmarkEnd w:id="23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6) өзін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өзі қол жұмсау бағытындағы интернет-ресурстардың қоғамдық топтарына білім алушылардың кіруі және тіркеу фактілерін анықтау, ата-аналарды (оларды ауыстыратын тұлғаларды) хабардар ету және осындай білім алушыларға психологиялық көмек көрсету.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  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Ескерту.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8-тарма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ққа өзгерістер енгізілді - Қостанай облысы әкімдігінің 25.06.2015 </w:t>
      </w:r>
      <w:hyperlink r:id="rId16" w:anchor="z7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№ 272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қаулысымен (алғашқы ресми жарияланған күнінен кейін күнтізбелік он күн өткен соң қолданысқа енгізіледі).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24" w:name="z31"/>
      <w:bookmarkEnd w:id="24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9. Консультациялық бағыттар: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25" w:name="z32"/>
      <w:bookmarkEnd w:id="25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1) бі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ім алушыларға, ата-аналар (немесе оларды ауыстыратын тұлғаларға) мен педагогтерге олардың сұранысы бойынша консультация беру;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26" w:name="z33"/>
      <w:bookmarkEnd w:id="26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2) білім алушыларға, ата-аналар (немесе оларды ауыстыратын тұлғаларға) мен педагогтерге жеке тұлғалық, кәсіптік өзі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өзі айқындау проблемалары және қоршаған ортамен өзара қарым-қатынастар бойынша жеке консультация жүргізу;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27" w:name="z34"/>
      <w:bookmarkEnd w:id="27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3) күйзелі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ік, жанжалдық, қатты эмоционалды күйзелістік жағдайда болып табылатын білім алушыларға психологиялық қолдау көрсету;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28" w:name="z35"/>
      <w:bookmarkEnd w:id="28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4) тұлғааралық және топаралық жанжалдарды шешуде делдалдық жұмыстарды ұйымдастыру.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29" w:name="z36"/>
      <w:bookmarkEnd w:id="29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10. Ағартушылы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профилактикалық бағыттар: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30" w:name="z37"/>
      <w:bookmarkEnd w:id="30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1) білім алушылар мен педагогтердің өзін-өзі айқындауына, кәсіптік өсуіне ықпал ету;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31" w:name="z38"/>
      <w:bookmarkEnd w:id="31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2) білім алушылардың бейімсізділігін алдын алу;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32" w:name="z39"/>
      <w:bookmarkEnd w:id="32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3) әдістемелік пен педагогикалық кеңестің және медициналық-психологиялық-педагогикалық консилиумдарының жұмысына ықпал ету;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33" w:name="z40"/>
      <w:bookmarkEnd w:id="33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4) педагог-психологтың және кең көлемде талап етілетін мамандардың кәсіптік құзыреттілігі, функционалдық міндеттері шеңберінен шығатын проблемаларды шешу 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бойынша (дә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ігерлерге, дефектологтарға, логопедттерге, тифлопедагогтарға және басқа) аралас-мамандармен өзара жұмыс жүргізу.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34" w:name="z41"/>
      <w:bookmarkEnd w:id="34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11. Түзету-дамытушылық бағыттар: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35" w:name="z42"/>
      <w:bookmarkEnd w:id="35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1) психологиялы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педагогикалық тренингтер өткізу;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36" w:name="z43"/>
      <w:bookmarkEnd w:id="36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2) білім алушылар мен педагогтердің тұлғалық, зияткерлік, эмоционалды-жігерлік, шығармашылық даму үйлесімділігі бойынша психологиялық түзету және дамыту сабақтарын ұйымдастыру.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37" w:name="z44"/>
      <w:bookmarkEnd w:id="37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12. Психологиялық қызмет жеке немесе топтық негізде білім алушыларға, олардың ата-аналарына (немесе оларды ауыстыратын тұлғаларға) және педагог қызметкерлерге жұмыстың диагностикалық, дамытушылық, түзету және профилактикалық түрлері кешенін жүргізу үшін жекелеген ғ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имараттар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ға орналасқан және қажетті жағдайлармен қамтамасыз етілген педагог-психолог кабинеті базасында жұмыс істейді.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38" w:name="z45"/>
      <w:bookmarkEnd w:id="38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13. Психологиялық қызметтің жұмысы әкімшілікпен, педагогикалық ұжыммен, медициналық қызметкерлермен, психологиялы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медициналық-педагогикалық консультациялармен, ата-аналармен (немесе оларды ауыстыратын тұлғалармен) тығыз байланыста жүзеге асырылатын болады.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39" w:name="z46"/>
      <w:bookmarkEnd w:id="39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14. Бі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ім беру ұйымдарында психологиялық қызметтің жұмысын білім беру ұйымының басшысы үйлестіреді.</w:t>
      </w: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Педагог-психологтың құқықтары мен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індеттері</w:t>
      </w: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15. Педагог-психологтың құқықтары: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40" w:name="z49"/>
      <w:bookmarkEnd w:id="40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1) білім беру ұйымының тұрпатына, тү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іне және қажеттілігіне, сондай-ақ білім бөлімі мен басқармасының ұсыныстарына сәйкес қызметтің басым бағыттарын таңдау;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41" w:name="z50"/>
      <w:bookmarkEnd w:id="41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2) білім алушылармен, олардың ата-аналарымен (немесе оларды ауыстыратын тұлғалармен) және педагогтармен психодиагностикалық, консультациялық, түзету-дамытушылық, ағартушылы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профилактикалық, ұйымдастырушылық-педагогикалық жұмыстардың нысанын және әдісін таңдау;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42" w:name="z51"/>
      <w:bookmarkEnd w:id="42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3) кәсіптік міндеттерді шешу жолдары мен құралдарын таңдау, жұмыстардың әртүрлі түрлерін өткізудің кезектілігін белгілеу;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43" w:name="z52"/>
      <w:bookmarkEnd w:id="43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4) оқу-тәрбие үдерісін ұйымдастыру бойынша құжаттамалармен, мектептің білім алушылары мен педагог қызметкерлерінің жеке істерімен танысу;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44" w:name="z53"/>
      <w:bookmarkEnd w:id="44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5) кәсіптік міндеттерді орындауға байланысты дербес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әндер бойынша біліктілікті арттыру және жетілдіру жүйесінде мерзімдік даярлаудан (қайта даярлаудан) өту;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45" w:name="z54"/>
      <w:bookmarkEnd w:id="45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6) білім алушылардың бейәлеуметтік і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әрекеті мен өзіне-өзі қол жұмсаушылыққа бейімділігін ескерту және оларды уақытында түзетуді жүзеге асыру;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46" w:name="z55"/>
      <w:bookmarkEnd w:id="46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7) өзінің кәсіби құзыреттілігі мен лауазымдық міндеттері шегінде мәселелерді қарастыру және шешімдерді қабылдау;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47" w:name="z56"/>
      <w:bookmarkEnd w:id="47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8) өзінің құзыреттілігі шегінде әдістемелік және педагогикалық кеңестердің, әдістемелік бірлестіктердің (кафедралардың), медициналы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психологиялық-педагогикалық консилиумдардың жұмысына қатысу;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48" w:name="z57"/>
      <w:bookmarkEnd w:id="48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9) Психологиялық қызметтің жұмысын жетілдіру мәселесі бойынша білім беру органдарына ұсыныспен шығу.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  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Ескерту.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15-тарма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ққа өзгеріс енгізілді - Қостанай облысы әкімдігінің 25.06.2015 </w:t>
      </w:r>
      <w:hyperlink r:id="rId17" w:anchor="z8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№ 272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қаулысымен (алғашқы ресми жарияланған күнінен кейін күнтізбелік он күн өткен соң қолданысқа енгізіледі).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49" w:name="z58"/>
      <w:bookmarkEnd w:id="49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16. Педагог-психолог міндетті: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50" w:name="z59"/>
      <w:bookmarkEnd w:id="50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1) білім алушылардың психикалық және психологиялық денсаулығын сақ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тау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ға бағытталған кәсіптік қызметті жүзеге асыруға;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51" w:name="z60"/>
      <w:bookmarkEnd w:id="51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2) жалпы әлеуметтік, практикалық, жастық және педагогикалық психологияда психологиялық ғылымның жаңа жеті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іктерімен танысады, жұмыста диагностикалық, дамытушылық, әлеуметтік-психологиялық, түзету және профилактикалық жұмыстардың заманауи ғылыми-негізделген әдістемелерін ішінара қолдануға;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52" w:name="z61"/>
      <w:bookmarkEnd w:id="52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3) кәсіптік құпияны жария етпеуге, диагностикалық және консультациялық жұмыс 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нәтижесінде алынған мәліметтерді, егер олармен танысу білім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алушы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ға немесе оның айналасындағыларға зиян келтірсе, сондай-ақ егер сыналатындарды тексеру нәтижелерінің анонимдік кепілдіктер берілген жағдайда таратпауға;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53" w:name="z62"/>
      <w:bookmarkEnd w:id="53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4) білім алушыларға, олардың ата-аналарына (немесе оларды ауыстыратын тұлғаларға), педагогтерге жеке, кәсіптік және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бас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қа да мәселелерді шешуде психологиялық көмек көрсетуге және қолдауға;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54" w:name="z63"/>
      <w:bookmarkEnd w:id="54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5) тиі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і біліктілік санатына аттестациядан өтуге және оны аттестациядан ойдағыдай өткен жағдайда алуға;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55" w:name="z64"/>
      <w:bookmarkEnd w:id="55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6) білім алушылардың бейәлеуметтік әрекеттерінің алдын алуға және оларды уақытылы түзетуді жүзеге асыруға;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56" w:name="z65"/>
      <w:bookmarkEnd w:id="56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7) білім беру ұйымдарында қары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қатынастарды үйлестіруді қалыптастыруға және білім алушылардың әлеуметтік бейімсіздіктің және аутодеструктивті мінез-құлқы туындауының алдын алу бойынша іс-шараларды жүзеге асыруға;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57" w:name="z66"/>
      <w:bookmarkEnd w:id="57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8) білім алушыларды, олардың ата-аналарын (немесе оларды ауыстыратын тұлғаларды) және педагогтерді психологиялық мәдениетке қ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алыптастыру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ға және дамытуға;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58" w:name="z67"/>
      <w:bookmarkEnd w:id="58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9) осы </w:t>
      </w:r>
      <w:hyperlink r:id="rId18" w:anchor="z7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Қағидаларға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сәйкес Психологиялық қызметтің жұмыс істеу құжаттамасын жүргізуге;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59" w:name="z79"/>
      <w:bookmarkEnd w:id="59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10) жедел түрде кәмелетке толмағандарда өзін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өзі қол жұмсау және оларды болғызбау бойынша бірлескен шаралар қабылдау үшін қобалжушылықтың жоғары деңгейі мен өзіне-өзі қол жұмсаушылық бейімділігін анықтау туралы ата-аналарын (немесе оларды ауыстыратын тұлғаларды) және сынып жетекшісін хабардар ету;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60" w:name="z80"/>
      <w:bookmarkEnd w:id="60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11) кәмелетке толмағандарда өзін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е-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өзі қол жұмсаушылыққа бейімдеуді анықтау әдістері мен нысандарын оларды түзету және толықтыру бойынша ұсыныстар енгізумен жетілдіру.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  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Ескерту.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16-тарма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ққа өзгерістер енгізілді - Қостанай облысы әкімдігінің 25.06.2015 </w:t>
      </w:r>
      <w:hyperlink r:id="rId19" w:anchor="z9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№ 272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қаулысымен (алғашқы ресми жарияланған күнінен кейін күнтізбелік он күн өткен соң қолданысқа енгізіледі).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61" w:name="z81"/>
      <w:bookmarkEnd w:id="61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     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16-1. Жүктелген міндеттерді орындамаған немесе дұрыс орындамағаны үшін басшы, басшының орынбасары, педагог-психолог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ңмен белгіленген жауапкершілік алады.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  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Ескерту. Ереже 16-1-тармақпен толықтырылды - Қостанай облысы әкімдігінің 25.06.2015 </w:t>
      </w:r>
      <w:hyperlink r:id="rId20" w:anchor="z10" w:history="1">
        <w:r w:rsidRPr="00304C6B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№ 272</w:t>
        </w:r>
      </w:hyperlink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қаулысымен (алғашқы ресми жарияланған күнінен кейін күнтізбелік он күн өткен соң қ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олданыс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қа енгізіледі).</w:t>
      </w: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 Психологиялық қызметтің жұмыс істеу құжаттамасы</w:t>
      </w:r>
    </w:p>
    <w:p w:rsidR="00304C6B" w:rsidRPr="00304C6B" w:rsidRDefault="00304C6B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17. Психологиялық қызметте мынадай құжаттамалар болуы керек: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62" w:name="z70"/>
      <w:bookmarkEnd w:id="62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1) Психологиялық қызметтің жұмысын ұ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йымдастыру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қағидалары;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63" w:name="z71"/>
      <w:bookmarkEnd w:id="63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2) білім беру ұйымының басшысымен бекітілген педагог-психологтың перспективалық жұмыс жоспары;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64" w:name="z72"/>
      <w:bookmarkEnd w:id="64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3) психологиялық қызметтің жұмыс түрлерін (психодиагностикалар, дамыту, түзету, ағартушылық, сараптамалық, әдістемелі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жұмыстарды, жеке және топтық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консультация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беру, психологиялық қызметке сұраныс беру) есепке алуды тіркеу журналы;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65" w:name="z73"/>
      <w:bookmarkEnd w:id="65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4) психологиялық диагностикалау бағдарламаларын, психологиялық тренингтерді, дамыту және түзету жұмыстары;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66" w:name="z74"/>
      <w:bookmarkEnd w:id="66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5) білім алушылардың психологиялық дамуының жеке карталарын, топтық психологиялық портреттерін;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67" w:name="z75"/>
      <w:bookmarkEnd w:id="67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6) психологиялық сабақтардың, тренингтердің, психодиагностикалық әдістемелердің және психологиялық жұмыстың </w:t>
      </w:r>
      <w:proofErr w:type="gramStart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бас</w:t>
      </w:r>
      <w:proofErr w:type="gramEnd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қа да нысандарының әдістемелік әзірлемелері;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68" w:name="z76"/>
      <w:bookmarkEnd w:id="68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7) Психологиялық қызметтің жұмысы туралы талдамалық есептері (жарты жылдағы, оқу жылы);</w:t>
      </w:r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69" w:name="z77"/>
      <w:bookmarkEnd w:id="69"/>
      <w:r w:rsidRPr="00304C6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     8) психологиялық тексерудің нәтижелері, қорытындылары.</w:t>
      </w:r>
    </w:p>
    <w:p w:rsidR="000B7FBD" w:rsidRPr="00304C6B" w:rsidRDefault="000B7FBD" w:rsidP="00304C6B">
      <w:pPr>
        <w:pStyle w:val="a3"/>
        <w:ind w:left="-567" w:right="14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B7FBD" w:rsidRPr="0030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6B"/>
    <w:rsid w:val="000B7FBD"/>
    <w:rsid w:val="0022336B"/>
    <w:rsid w:val="0030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4C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4C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5N0005417" TargetMode="External"/><Relationship Id="rId13" Type="http://schemas.openxmlformats.org/officeDocument/2006/relationships/hyperlink" Target="https://adilet.zan.kz/kaz/docs/V15N0005779" TargetMode="External"/><Relationship Id="rId18" Type="http://schemas.openxmlformats.org/officeDocument/2006/relationships/hyperlink" Target="https://adilet.zan.kz/kaz/docs/V15N000541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dilet.zan.kz/kaz/docs/V15N0005417" TargetMode="External"/><Relationship Id="rId12" Type="http://schemas.openxmlformats.org/officeDocument/2006/relationships/hyperlink" Target="https://adilet.zan.kz/kaz/docs/V15N0005417" TargetMode="External"/><Relationship Id="rId17" Type="http://schemas.openxmlformats.org/officeDocument/2006/relationships/hyperlink" Target="https://adilet.zan.kz/kaz/docs/V15N00057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dilet.zan.kz/kaz/docs/V15N0005779" TargetMode="External"/><Relationship Id="rId20" Type="http://schemas.openxmlformats.org/officeDocument/2006/relationships/hyperlink" Target="https://adilet.zan.kz/kaz/docs/V15N0005779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070000319_" TargetMode="External"/><Relationship Id="rId11" Type="http://schemas.openxmlformats.org/officeDocument/2006/relationships/hyperlink" Target="https://adilet.zan.kz/kaz/docs/B940001400_" TargetMode="External"/><Relationship Id="rId5" Type="http://schemas.openxmlformats.org/officeDocument/2006/relationships/hyperlink" Target="https://adilet.zan.kz/kaz/docs/Z010000148_" TargetMode="External"/><Relationship Id="rId15" Type="http://schemas.openxmlformats.org/officeDocument/2006/relationships/hyperlink" Target="https://adilet.zan.kz/kaz/docs/V15N0005779" TargetMode="External"/><Relationship Id="rId10" Type="http://schemas.openxmlformats.org/officeDocument/2006/relationships/hyperlink" Target="https://adilet.zan.kz/kaz/docs/Z070000319_" TargetMode="External"/><Relationship Id="rId19" Type="http://schemas.openxmlformats.org/officeDocument/2006/relationships/hyperlink" Target="https://adilet.zan.kz/kaz/docs/V15N00057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K950001000_" TargetMode="External"/><Relationship Id="rId14" Type="http://schemas.openxmlformats.org/officeDocument/2006/relationships/hyperlink" Target="https://adilet.zan.kz/kaz/docs/V15N000577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2022-09-15T04:47:00Z</cp:lastPrinted>
  <dcterms:created xsi:type="dcterms:W3CDTF">2022-09-15T04:41:00Z</dcterms:created>
  <dcterms:modified xsi:type="dcterms:W3CDTF">2022-09-15T04:50:00Z</dcterms:modified>
</cp:coreProperties>
</file>